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3A58" w14:textId="37681A0E" w:rsidR="00A66451" w:rsidRDefault="004072D6" w:rsidP="004C769A">
      <w:pPr>
        <w:pStyle w:val="NoSpacing"/>
        <w:jc w:val="center"/>
        <w:rPr>
          <w:rFonts w:ascii="Arial" w:hAnsi="Arial" w:cs="Arial"/>
          <w:b/>
          <w:bCs/>
          <w:sz w:val="28"/>
          <w:szCs w:val="28"/>
        </w:rPr>
      </w:pPr>
      <w:r>
        <w:rPr>
          <w:rFonts w:ascii="Arial" w:hAnsi="Arial" w:cs="Arial"/>
          <w:b/>
          <w:bCs/>
          <w:noProof/>
          <w:sz w:val="28"/>
          <w:szCs w:val="28"/>
        </w:rPr>
        <w:drawing>
          <wp:inline distT="0" distB="0" distL="0" distR="0" wp14:anchorId="39888E50" wp14:editId="287F8008">
            <wp:extent cx="1644930" cy="790575"/>
            <wp:effectExtent l="0" t="0" r="0" b="0"/>
            <wp:docPr id="479575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387" cy="791756"/>
                    </a:xfrm>
                    <a:prstGeom prst="rect">
                      <a:avLst/>
                    </a:prstGeom>
                    <a:noFill/>
                  </pic:spPr>
                </pic:pic>
              </a:graphicData>
            </a:graphic>
          </wp:inline>
        </w:drawing>
      </w:r>
    </w:p>
    <w:p w14:paraId="1BA051E7" w14:textId="77777777" w:rsidR="00A66451" w:rsidRDefault="00A66451" w:rsidP="004C769A">
      <w:pPr>
        <w:pStyle w:val="NoSpacing"/>
        <w:jc w:val="center"/>
        <w:rPr>
          <w:rFonts w:ascii="Arial" w:hAnsi="Arial" w:cs="Arial"/>
          <w:b/>
          <w:bCs/>
          <w:sz w:val="28"/>
          <w:szCs w:val="28"/>
        </w:rPr>
      </w:pPr>
    </w:p>
    <w:p w14:paraId="7CBB6EF2" w14:textId="0B396771" w:rsidR="004C769A" w:rsidRDefault="004C769A" w:rsidP="009D326C">
      <w:pPr>
        <w:pStyle w:val="NoSpacing"/>
        <w:jc w:val="center"/>
        <w:rPr>
          <w:rFonts w:ascii="Arial" w:hAnsi="Arial" w:cs="Arial"/>
          <w:b/>
          <w:bCs/>
          <w:sz w:val="28"/>
          <w:szCs w:val="28"/>
        </w:rPr>
      </w:pPr>
      <w:r w:rsidRPr="004C769A">
        <w:rPr>
          <w:rFonts w:ascii="Arial" w:hAnsi="Arial" w:cs="Arial"/>
          <w:b/>
          <w:bCs/>
          <w:sz w:val="28"/>
          <w:szCs w:val="28"/>
        </w:rPr>
        <w:t>Bullying and Harassment Policy</w:t>
      </w:r>
    </w:p>
    <w:p w14:paraId="2BB3B690" w14:textId="4E7B55C0" w:rsidR="004C769A" w:rsidRPr="00A66451" w:rsidRDefault="00A66451" w:rsidP="004C769A">
      <w:pPr>
        <w:pStyle w:val="NoSpacing"/>
        <w:rPr>
          <w:rFonts w:ascii="Arial" w:hAnsi="Arial" w:cs="Arial"/>
          <w:b/>
          <w:bCs/>
          <w:sz w:val="24"/>
          <w:szCs w:val="24"/>
        </w:rPr>
      </w:pPr>
      <w:r w:rsidRPr="00A66451">
        <w:rPr>
          <w:rFonts w:ascii="Arial" w:hAnsi="Arial" w:cs="Arial"/>
          <w:b/>
          <w:bCs/>
          <w:sz w:val="24"/>
          <w:szCs w:val="24"/>
        </w:rPr>
        <w:t>Part 1</w:t>
      </w:r>
      <w:r>
        <w:rPr>
          <w:rFonts w:ascii="Arial" w:hAnsi="Arial" w:cs="Arial"/>
          <w:b/>
          <w:bCs/>
          <w:sz w:val="24"/>
          <w:szCs w:val="24"/>
        </w:rPr>
        <w:t xml:space="preserve"> - </w:t>
      </w:r>
      <w:r w:rsidR="005A5EAB" w:rsidRPr="00A66451">
        <w:rPr>
          <w:rFonts w:ascii="Arial" w:hAnsi="Arial" w:cs="Arial"/>
          <w:b/>
          <w:bCs/>
          <w:sz w:val="24"/>
          <w:szCs w:val="24"/>
        </w:rPr>
        <w:t>Adults in the workplace</w:t>
      </w:r>
    </w:p>
    <w:p w14:paraId="2DB23F37" w14:textId="3CBB31C7" w:rsidR="004C769A" w:rsidRPr="00A66451" w:rsidRDefault="00A66451" w:rsidP="004C769A">
      <w:pPr>
        <w:pStyle w:val="NoSpacing"/>
        <w:rPr>
          <w:rFonts w:ascii="Arial" w:hAnsi="Arial" w:cs="Arial"/>
          <w:b/>
          <w:bCs/>
          <w:sz w:val="24"/>
          <w:szCs w:val="24"/>
        </w:rPr>
      </w:pPr>
      <w:r w:rsidRPr="00A66451">
        <w:rPr>
          <w:rFonts w:ascii="Arial" w:hAnsi="Arial" w:cs="Arial"/>
          <w:b/>
          <w:bCs/>
          <w:sz w:val="24"/>
          <w:szCs w:val="24"/>
        </w:rPr>
        <w:t xml:space="preserve">Part 2 </w:t>
      </w:r>
      <w:r>
        <w:rPr>
          <w:rFonts w:ascii="Arial" w:hAnsi="Arial" w:cs="Arial"/>
          <w:b/>
          <w:bCs/>
          <w:sz w:val="24"/>
          <w:szCs w:val="24"/>
        </w:rPr>
        <w:t>-</w:t>
      </w:r>
      <w:r w:rsidRPr="00A66451">
        <w:rPr>
          <w:rFonts w:ascii="Arial" w:hAnsi="Arial" w:cs="Arial"/>
          <w:b/>
          <w:bCs/>
          <w:sz w:val="24"/>
          <w:szCs w:val="24"/>
        </w:rPr>
        <w:t xml:space="preserve"> Young People</w:t>
      </w:r>
    </w:p>
    <w:p w14:paraId="24B8DE4C" w14:textId="4182D08A" w:rsidR="00A66451" w:rsidRPr="00A66451" w:rsidRDefault="00A66451" w:rsidP="004C769A">
      <w:pPr>
        <w:pStyle w:val="NoSpacing"/>
        <w:rPr>
          <w:rFonts w:ascii="Arial" w:hAnsi="Arial" w:cs="Arial"/>
          <w:b/>
          <w:bCs/>
          <w:sz w:val="24"/>
          <w:szCs w:val="24"/>
        </w:rPr>
      </w:pPr>
      <w:r w:rsidRPr="00A66451">
        <w:rPr>
          <w:rFonts w:ascii="Arial" w:hAnsi="Arial" w:cs="Arial"/>
          <w:b/>
          <w:bCs/>
          <w:sz w:val="24"/>
          <w:szCs w:val="24"/>
        </w:rPr>
        <w:t xml:space="preserve">Part 3 </w:t>
      </w:r>
      <w:r>
        <w:rPr>
          <w:rFonts w:ascii="Arial" w:hAnsi="Arial" w:cs="Arial"/>
          <w:b/>
          <w:bCs/>
          <w:sz w:val="24"/>
          <w:szCs w:val="24"/>
        </w:rPr>
        <w:t>-</w:t>
      </w:r>
      <w:r w:rsidRPr="00A66451">
        <w:rPr>
          <w:rFonts w:ascii="Arial" w:hAnsi="Arial" w:cs="Arial"/>
          <w:b/>
          <w:bCs/>
          <w:sz w:val="24"/>
          <w:szCs w:val="24"/>
        </w:rPr>
        <w:t xml:space="preserve"> Policy Statement</w:t>
      </w:r>
    </w:p>
    <w:p w14:paraId="0A4F2326" w14:textId="77777777" w:rsidR="004C769A" w:rsidRDefault="004C769A" w:rsidP="004C769A">
      <w:pPr>
        <w:pStyle w:val="NoSpacing"/>
        <w:rPr>
          <w:rFonts w:ascii="Arial" w:hAnsi="Arial" w:cs="Arial"/>
          <w:b/>
          <w:bCs/>
          <w:sz w:val="24"/>
          <w:szCs w:val="24"/>
        </w:rPr>
      </w:pPr>
    </w:p>
    <w:p w14:paraId="40DC78D7" w14:textId="5D5528CC" w:rsidR="00A66451" w:rsidRPr="00A66451" w:rsidRDefault="00A66451" w:rsidP="004C769A">
      <w:pPr>
        <w:pStyle w:val="NoSpacing"/>
        <w:rPr>
          <w:rFonts w:ascii="Arial" w:hAnsi="Arial" w:cs="Arial"/>
          <w:b/>
          <w:bCs/>
          <w:sz w:val="24"/>
          <w:szCs w:val="24"/>
        </w:rPr>
      </w:pPr>
      <w:r>
        <w:rPr>
          <w:rFonts w:ascii="Arial" w:hAnsi="Arial" w:cs="Arial"/>
          <w:b/>
          <w:bCs/>
          <w:sz w:val="24"/>
          <w:szCs w:val="24"/>
        </w:rPr>
        <w:t>Part 1</w:t>
      </w:r>
    </w:p>
    <w:p w14:paraId="5A3AC2C2" w14:textId="03A24D1F" w:rsidR="004C769A" w:rsidRDefault="004C769A" w:rsidP="004C769A">
      <w:pPr>
        <w:pStyle w:val="NoSpacing"/>
        <w:rPr>
          <w:rFonts w:ascii="Arial" w:hAnsi="Arial" w:cs="Arial"/>
        </w:rPr>
      </w:pPr>
      <w:r w:rsidRPr="004C769A">
        <w:rPr>
          <w:rFonts w:ascii="Arial" w:hAnsi="Arial" w:cs="Arial"/>
        </w:rPr>
        <w:t>Bullying in the workplace is a </w:t>
      </w:r>
      <w:r w:rsidRPr="0035614F">
        <w:rPr>
          <w:rFonts w:ascii="Arial" w:hAnsi="Arial" w:cs="Arial"/>
        </w:rPr>
        <w:t>serious problem</w:t>
      </w:r>
      <w:r w:rsidRPr="004C769A">
        <w:rPr>
          <w:rFonts w:ascii="Arial" w:hAnsi="Arial" w:cs="Arial"/>
        </w:rPr>
        <w:t> that affects millions of workers worldwide and can harm their physical and mental health.</w:t>
      </w:r>
      <w:r>
        <w:rPr>
          <w:rFonts w:ascii="Arial" w:hAnsi="Arial" w:cs="Arial"/>
        </w:rPr>
        <w:t xml:space="preserve"> At Kandu Arts f</w:t>
      </w:r>
      <w:r w:rsidR="0035614F">
        <w:rPr>
          <w:rFonts w:ascii="Arial" w:hAnsi="Arial" w:cs="Arial"/>
        </w:rPr>
        <w:t>or</w:t>
      </w:r>
      <w:r>
        <w:rPr>
          <w:rFonts w:ascii="Arial" w:hAnsi="Arial" w:cs="Arial"/>
        </w:rPr>
        <w:t xml:space="preserve"> Sustainable </w:t>
      </w:r>
      <w:r w:rsidR="0035614F">
        <w:rPr>
          <w:rFonts w:ascii="Arial" w:hAnsi="Arial" w:cs="Arial"/>
        </w:rPr>
        <w:t>D</w:t>
      </w:r>
      <w:r>
        <w:rPr>
          <w:rFonts w:ascii="Arial" w:hAnsi="Arial" w:cs="Arial"/>
        </w:rPr>
        <w:t>evelopment</w:t>
      </w:r>
      <w:r w:rsidR="004072D6">
        <w:rPr>
          <w:rFonts w:ascii="Arial" w:hAnsi="Arial" w:cs="Arial"/>
        </w:rPr>
        <w:t xml:space="preserve"> &amp; Kandu </w:t>
      </w:r>
      <w:proofErr w:type="spellStart"/>
      <w:r w:rsidR="004072D6">
        <w:rPr>
          <w:rFonts w:ascii="Arial" w:hAnsi="Arial" w:cs="Arial"/>
        </w:rPr>
        <w:t>CiC</w:t>
      </w:r>
      <w:proofErr w:type="spellEnd"/>
      <w:r w:rsidR="004072D6">
        <w:rPr>
          <w:rFonts w:ascii="Arial" w:hAnsi="Arial" w:cs="Arial"/>
        </w:rPr>
        <w:t xml:space="preserve">, </w:t>
      </w:r>
      <w:r>
        <w:rPr>
          <w:rFonts w:ascii="Arial" w:hAnsi="Arial" w:cs="Arial"/>
        </w:rPr>
        <w:t xml:space="preserve">there is a zero tolerance </w:t>
      </w:r>
      <w:r w:rsidR="0035614F">
        <w:rPr>
          <w:rFonts w:ascii="Arial" w:hAnsi="Arial" w:cs="Arial"/>
        </w:rPr>
        <w:t>for</w:t>
      </w:r>
      <w:r>
        <w:rPr>
          <w:rFonts w:ascii="Arial" w:hAnsi="Arial" w:cs="Arial"/>
        </w:rPr>
        <w:t xml:space="preserve"> bullying or harassment within the team.  </w:t>
      </w:r>
    </w:p>
    <w:p w14:paraId="6FCA63D6" w14:textId="77777777" w:rsidR="004C769A" w:rsidRDefault="004C769A" w:rsidP="004C769A">
      <w:pPr>
        <w:pStyle w:val="NoSpacing"/>
        <w:rPr>
          <w:rFonts w:ascii="Arial" w:hAnsi="Arial" w:cs="Arial"/>
        </w:rPr>
      </w:pPr>
    </w:p>
    <w:p w14:paraId="4AE104DA" w14:textId="0E2A3D3B" w:rsidR="004C769A" w:rsidRPr="004C769A" w:rsidRDefault="004C769A" w:rsidP="004C769A">
      <w:pPr>
        <w:pStyle w:val="NoSpacing"/>
        <w:rPr>
          <w:rFonts w:ascii="Arial" w:hAnsi="Arial" w:cs="Arial"/>
          <w:b/>
          <w:bCs/>
        </w:rPr>
      </w:pPr>
      <w:r>
        <w:rPr>
          <w:rFonts w:ascii="Arial" w:hAnsi="Arial" w:cs="Arial"/>
          <w:b/>
          <w:bCs/>
        </w:rPr>
        <w:t>What is w</w:t>
      </w:r>
      <w:r w:rsidRPr="004C769A">
        <w:rPr>
          <w:rFonts w:ascii="Arial" w:hAnsi="Arial" w:cs="Arial"/>
          <w:b/>
          <w:bCs/>
        </w:rPr>
        <w:t>orkplace bullying and harassment</w:t>
      </w:r>
      <w:r>
        <w:rPr>
          <w:rFonts w:ascii="Arial" w:hAnsi="Arial" w:cs="Arial"/>
          <w:b/>
          <w:bCs/>
        </w:rPr>
        <w:t>?</w:t>
      </w:r>
    </w:p>
    <w:p w14:paraId="388DE560" w14:textId="77777777" w:rsidR="004C769A" w:rsidRDefault="004C769A" w:rsidP="004C769A">
      <w:pPr>
        <w:pStyle w:val="NoSpacing"/>
        <w:rPr>
          <w:rFonts w:ascii="Arial" w:hAnsi="Arial" w:cs="Arial"/>
        </w:rPr>
      </w:pPr>
      <w:r w:rsidRPr="004C769A">
        <w:rPr>
          <w:rFonts w:ascii="Arial" w:hAnsi="Arial" w:cs="Arial"/>
        </w:rPr>
        <w:t>Bullying and harassment is behaviour that makes someone feel intimidated or offended. Harassment is unlawful under the Equality Act 2010.</w:t>
      </w:r>
    </w:p>
    <w:p w14:paraId="0F40BC1F" w14:textId="77777777" w:rsidR="004C769A" w:rsidRPr="004C769A" w:rsidRDefault="004C769A" w:rsidP="004C769A">
      <w:pPr>
        <w:pStyle w:val="NoSpacing"/>
        <w:rPr>
          <w:rFonts w:ascii="Arial" w:hAnsi="Arial" w:cs="Arial"/>
        </w:rPr>
      </w:pPr>
    </w:p>
    <w:p w14:paraId="36A56D44" w14:textId="77777777" w:rsidR="004C769A" w:rsidRPr="004C769A" w:rsidRDefault="004C769A" w:rsidP="004C769A">
      <w:pPr>
        <w:pStyle w:val="NoSpacing"/>
        <w:rPr>
          <w:rFonts w:ascii="Arial" w:hAnsi="Arial" w:cs="Arial"/>
        </w:rPr>
      </w:pPr>
      <w:r w:rsidRPr="004C769A">
        <w:rPr>
          <w:rFonts w:ascii="Arial" w:hAnsi="Arial" w:cs="Arial"/>
        </w:rPr>
        <w:t>Examples of bullying or harassing behaviour include:</w:t>
      </w:r>
    </w:p>
    <w:p w14:paraId="035D97EF" w14:textId="77777777" w:rsidR="004C769A" w:rsidRPr="004C769A" w:rsidRDefault="004C769A" w:rsidP="004C769A">
      <w:pPr>
        <w:pStyle w:val="NoSpacing"/>
        <w:numPr>
          <w:ilvl w:val="0"/>
          <w:numId w:val="1"/>
        </w:numPr>
        <w:rPr>
          <w:rFonts w:ascii="Arial" w:hAnsi="Arial" w:cs="Arial"/>
        </w:rPr>
      </w:pPr>
      <w:r w:rsidRPr="004C769A">
        <w:rPr>
          <w:rFonts w:ascii="Arial" w:hAnsi="Arial" w:cs="Arial"/>
        </w:rPr>
        <w:t>spreading malicious rumours</w:t>
      </w:r>
    </w:p>
    <w:p w14:paraId="389A5137" w14:textId="77777777" w:rsidR="004C769A" w:rsidRPr="004C769A" w:rsidRDefault="004C769A" w:rsidP="004C769A">
      <w:pPr>
        <w:pStyle w:val="NoSpacing"/>
        <w:numPr>
          <w:ilvl w:val="0"/>
          <w:numId w:val="1"/>
        </w:numPr>
        <w:rPr>
          <w:rFonts w:ascii="Arial" w:hAnsi="Arial" w:cs="Arial"/>
        </w:rPr>
      </w:pPr>
      <w:r w:rsidRPr="004C769A">
        <w:rPr>
          <w:rFonts w:ascii="Arial" w:hAnsi="Arial" w:cs="Arial"/>
        </w:rPr>
        <w:t>unfair treatment</w:t>
      </w:r>
    </w:p>
    <w:p w14:paraId="132A76F6" w14:textId="77777777" w:rsidR="004C769A" w:rsidRPr="004C769A" w:rsidRDefault="004C769A" w:rsidP="004C769A">
      <w:pPr>
        <w:pStyle w:val="NoSpacing"/>
        <w:numPr>
          <w:ilvl w:val="0"/>
          <w:numId w:val="1"/>
        </w:numPr>
        <w:rPr>
          <w:rFonts w:ascii="Arial" w:hAnsi="Arial" w:cs="Arial"/>
        </w:rPr>
      </w:pPr>
      <w:r w:rsidRPr="004C769A">
        <w:rPr>
          <w:rFonts w:ascii="Arial" w:hAnsi="Arial" w:cs="Arial"/>
        </w:rPr>
        <w:t>picking on or regularly undermining someone</w:t>
      </w:r>
    </w:p>
    <w:p w14:paraId="5F2275E2" w14:textId="77777777" w:rsidR="004C769A" w:rsidRDefault="004C769A" w:rsidP="004C769A">
      <w:pPr>
        <w:pStyle w:val="NoSpacing"/>
        <w:numPr>
          <w:ilvl w:val="0"/>
          <w:numId w:val="1"/>
        </w:numPr>
        <w:rPr>
          <w:rFonts w:ascii="Arial" w:hAnsi="Arial" w:cs="Arial"/>
        </w:rPr>
      </w:pPr>
      <w:r w:rsidRPr="004C769A">
        <w:rPr>
          <w:rFonts w:ascii="Arial" w:hAnsi="Arial" w:cs="Arial"/>
        </w:rPr>
        <w:t>denying someone’s training or promotion opportunities</w:t>
      </w:r>
    </w:p>
    <w:p w14:paraId="0D732955" w14:textId="77777777" w:rsidR="004C769A" w:rsidRPr="004C769A" w:rsidRDefault="004C769A" w:rsidP="004C769A">
      <w:pPr>
        <w:pStyle w:val="NoSpacing"/>
        <w:ind w:left="720"/>
        <w:rPr>
          <w:rFonts w:ascii="Arial" w:hAnsi="Arial" w:cs="Arial"/>
        </w:rPr>
      </w:pPr>
    </w:p>
    <w:p w14:paraId="481159FC" w14:textId="77777777" w:rsidR="004C769A" w:rsidRPr="004C769A" w:rsidRDefault="004C769A" w:rsidP="004C769A">
      <w:pPr>
        <w:pStyle w:val="NoSpacing"/>
        <w:rPr>
          <w:rFonts w:ascii="Arial" w:hAnsi="Arial" w:cs="Arial"/>
        </w:rPr>
      </w:pPr>
      <w:r w:rsidRPr="004C769A">
        <w:rPr>
          <w:rFonts w:ascii="Arial" w:hAnsi="Arial" w:cs="Arial"/>
        </w:rPr>
        <w:t>Bullying and harassment can happen:</w:t>
      </w:r>
    </w:p>
    <w:p w14:paraId="5CB5EE30" w14:textId="77777777" w:rsidR="004C769A" w:rsidRPr="004C769A" w:rsidRDefault="004C769A" w:rsidP="004C769A">
      <w:pPr>
        <w:pStyle w:val="NoSpacing"/>
        <w:numPr>
          <w:ilvl w:val="0"/>
          <w:numId w:val="2"/>
        </w:numPr>
        <w:rPr>
          <w:rFonts w:ascii="Arial" w:hAnsi="Arial" w:cs="Arial"/>
        </w:rPr>
      </w:pPr>
      <w:r w:rsidRPr="004C769A">
        <w:rPr>
          <w:rFonts w:ascii="Arial" w:hAnsi="Arial" w:cs="Arial"/>
        </w:rPr>
        <w:t>face-to-face</w:t>
      </w:r>
    </w:p>
    <w:p w14:paraId="4A7F98E1" w14:textId="77777777" w:rsidR="004C769A" w:rsidRPr="004C769A" w:rsidRDefault="004C769A" w:rsidP="004C769A">
      <w:pPr>
        <w:pStyle w:val="NoSpacing"/>
        <w:numPr>
          <w:ilvl w:val="0"/>
          <w:numId w:val="2"/>
        </w:numPr>
        <w:rPr>
          <w:rFonts w:ascii="Arial" w:hAnsi="Arial" w:cs="Arial"/>
        </w:rPr>
      </w:pPr>
      <w:r w:rsidRPr="004C769A">
        <w:rPr>
          <w:rFonts w:ascii="Arial" w:hAnsi="Arial" w:cs="Arial"/>
        </w:rPr>
        <w:t>by letter</w:t>
      </w:r>
    </w:p>
    <w:p w14:paraId="1C18C9BB" w14:textId="77777777" w:rsidR="004C769A" w:rsidRPr="004C769A" w:rsidRDefault="004C769A" w:rsidP="004C769A">
      <w:pPr>
        <w:pStyle w:val="NoSpacing"/>
        <w:numPr>
          <w:ilvl w:val="0"/>
          <w:numId w:val="2"/>
        </w:numPr>
        <w:rPr>
          <w:rFonts w:ascii="Arial" w:hAnsi="Arial" w:cs="Arial"/>
        </w:rPr>
      </w:pPr>
      <w:r w:rsidRPr="004C769A">
        <w:rPr>
          <w:rFonts w:ascii="Arial" w:hAnsi="Arial" w:cs="Arial"/>
        </w:rPr>
        <w:t>by email</w:t>
      </w:r>
    </w:p>
    <w:p w14:paraId="7DFFC42D" w14:textId="77777777" w:rsidR="004C769A" w:rsidRDefault="004C769A" w:rsidP="004C769A">
      <w:pPr>
        <w:pStyle w:val="NoSpacing"/>
        <w:numPr>
          <w:ilvl w:val="0"/>
          <w:numId w:val="2"/>
        </w:numPr>
        <w:rPr>
          <w:rFonts w:ascii="Arial" w:hAnsi="Arial" w:cs="Arial"/>
        </w:rPr>
      </w:pPr>
      <w:r w:rsidRPr="004C769A">
        <w:rPr>
          <w:rFonts w:ascii="Arial" w:hAnsi="Arial" w:cs="Arial"/>
        </w:rPr>
        <w:t>by phone</w:t>
      </w:r>
    </w:p>
    <w:p w14:paraId="68B072CF" w14:textId="77777777" w:rsidR="004C769A" w:rsidRPr="004C769A" w:rsidRDefault="004C769A" w:rsidP="004C769A">
      <w:pPr>
        <w:pStyle w:val="NoSpacing"/>
        <w:ind w:left="720"/>
        <w:rPr>
          <w:rFonts w:ascii="Arial" w:hAnsi="Arial" w:cs="Arial"/>
        </w:rPr>
      </w:pPr>
    </w:p>
    <w:p w14:paraId="07749521" w14:textId="057BC200" w:rsidR="004C769A" w:rsidRPr="004C769A" w:rsidRDefault="004C769A" w:rsidP="004C769A">
      <w:pPr>
        <w:pStyle w:val="NoSpacing"/>
        <w:rPr>
          <w:rFonts w:ascii="Arial" w:hAnsi="Arial" w:cs="Arial"/>
          <w:b/>
          <w:bCs/>
        </w:rPr>
      </w:pPr>
      <w:r w:rsidRPr="004C769A">
        <w:rPr>
          <w:rFonts w:ascii="Arial" w:hAnsi="Arial" w:cs="Arial"/>
          <w:b/>
          <w:bCs/>
        </w:rPr>
        <w:t>The law</w:t>
      </w:r>
    </w:p>
    <w:p w14:paraId="5BB96BF8" w14:textId="77777777" w:rsidR="004C769A" w:rsidRPr="004C769A" w:rsidRDefault="004C769A" w:rsidP="004C769A">
      <w:pPr>
        <w:pStyle w:val="NoSpacing"/>
        <w:rPr>
          <w:rFonts w:ascii="Arial" w:hAnsi="Arial" w:cs="Arial"/>
        </w:rPr>
      </w:pPr>
      <w:r w:rsidRPr="004C769A">
        <w:rPr>
          <w:rFonts w:ascii="Arial" w:hAnsi="Arial" w:cs="Arial"/>
        </w:rPr>
        <w:t>Bullying itself is not against the law, but harassment is. This is when the unwanted behaviour is related to one of the following:</w:t>
      </w:r>
    </w:p>
    <w:p w14:paraId="736FFB22"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age</w:t>
      </w:r>
    </w:p>
    <w:p w14:paraId="2A0232BA"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sex</w:t>
      </w:r>
    </w:p>
    <w:p w14:paraId="3160C849"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disability</w:t>
      </w:r>
    </w:p>
    <w:p w14:paraId="68F073A1"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gender reassignment</w:t>
      </w:r>
    </w:p>
    <w:p w14:paraId="6B90E2E5"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marriage and civil partnership</w:t>
      </w:r>
    </w:p>
    <w:p w14:paraId="305D4B40"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pregnancy and maternity</w:t>
      </w:r>
    </w:p>
    <w:p w14:paraId="061CAAFF"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race</w:t>
      </w:r>
    </w:p>
    <w:p w14:paraId="14D8BCD3" w14:textId="77777777" w:rsidR="004C769A" w:rsidRPr="004C769A" w:rsidRDefault="004C769A" w:rsidP="004C769A">
      <w:pPr>
        <w:pStyle w:val="NoSpacing"/>
        <w:numPr>
          <w:ilvl w:val="0"/>
          <w:numId w:val="3"/>
        </w:numPr>
        <w:rPr>
          <w:rFonts w:ascii="Arial" w:hAnsi="Arial" w:cs="Arial"/>
        </w:rPr>
      </w:pPr>
      <w:r w:rsidRPr="004C769A">
        <w:rPr>
          <w:rFonts w:ascii="Arial" w:hAnsi="Arial" w:cs="Arial"/>
        </w:rPr>
        <w:t>religion or belief</w:t>
      </w:r>
    </w:p>
    <w:p w14:paraId="59D0A95E" w14:textId="77777777" w:rsidR="004C769A" w:rsidRDefault="004C769A" w:rsidP="004C769A">
      <w:pPr>
        <w:pStyle w:val="NoSpacing"/>
        <w:numPr>
          <w:ilvl w:val="0"/>
          <w:numId w:val="3"/>
        </w:numPr>
        <w:rPr>
          <w:rFonts w:ascii="Arial" w:hAnsi="Arial" w:cs="Arial"/>
        </w:rPr>
      </w:pPr>
      <w:r w:rsidRPr="004C769A">
        <w:rPr>
          <w:rFonts w:ascii="Arial" w:hAnsi="Arial" w:cs="Arial"/>
        </w:rPr>
        <w:t>sexual orientation</w:t>
      </w:r>
    </w:p>
    <w:p w14:paraId="19464B48" w14:textId="77777777" w:rsidR="004C769A" w:rsidRDefault="004C769A" w:rsidP="004C769A">
      <w:pPr>
        <w:pStyle w:val="NoSpacing"/>
        <w:ind w:left="720"/>
        <w:rPr>
          <w:rFonts w:ascii="Arial" w:hAnsi="Arial" w:cs="Arial"/>
        </w:rPr>
      </w:pPr>
    </w:p>
    <w:p w14:paraId="262F51F5" w14:textId="77777777" w:rsidR="004C769A" w:rsidRDefault="004C769A" w:rsidP="004C769A">
      <w:pPr>
        <w:pStyle w:val="NoSpacing"/>
        <w:ind w:left="720"/>
        <w:rPr>
          <w:rFonts w:ascii="Arial" w:hAnsi="Arial" w:cs="Arial"/>
        </w:rPr>
      </w:pPr>
    </w:p>
    <w:p w14:paraId="3FC23AE3" w14:textId="3557569D" w:rsidR="004C769A" w:rsidRPr="004C769A" w:rsidRDefault="004C769A" w:rsidP="004C769A">
      <w:pPr>
        <w:pStyle w:val="NoSpacing"/>
        <w:rPr>
          <w:rFonts w:ascii="Arial" w:hAnsi="Arial" w:cs="Arial"/>
          <w:b/>
          <w:bCs/>
        </w:rPr>
      </w:pPr>
      <w:r w:rsidRPr="004C769A">
        <w:rPr>
          <w:rFonts w:ascii="Arial" w:hAnsi="Arial" w:cs="Arial"/>
          <w:b/>
          <w:bCs/>
        </w:rPr>
        <w:t>Signs of Workplace Bullying</w:t>
      </w:r>
    </w:p>
    <w:p w14:paraId="5B89A0D8" w14:textId="0C79B6C5" w:rsidR="004C769A" w:rsidRDefault="004C769A" w:rsidP="004C769A">
      <w:pPr>
        <w:pStyle w:val="NoSpacing"/>
        <w:rPr>
          <w:rFonts w:ascii="Arial" w:hAnsi="Arial" w:cs="Arial"/>
        </w:rPr>
      </w:pPr>
      <w:r w:rsidRPr="004C769A">
        <w:rPr>
          <w:rFonts w:ascii="Arial" w:hAnsi="Arial" w:cs="Arial"/>
        </w:rPr>
        <w:t xml:space="preserve">If you have experienced any of the </w:t>
      </w:r>
      <w:r>
        <w:rPr>
          <w:rFonts w:ascii="Arial" w:hAnsi="Arial" w:cs="Arial"/>
        </w:rPr>
        <w:t>below</w:t>
      </w:r>
      <w:r w:rsidRPr="004C769A">
        <w:rPr>
          <w:rFonts w:ascii="Arial" w:hAnsi="Arial" w:cs="Arial"/>
        </w:rPr>
        <w:t xml:space="preserve"> behaviours in </w:t>
      </w:r>
      <w:r>
        <w:rPr>
          <w:rFonts w:ascii="Arial" w:hAnsi="Arial" w:cs="Arial"/>
        </w:rPr>
        <w:t>the</w:t>
      </w:r>
      <w:r w:rsidRPr="004C769A">
        <w:rPr>
          <w:rFonts w:ascii="Arial" w:hAnsi="Arial" w:cs="Arial"/>
        </w:rPr>
        <w:t xml:space="preserve"> workplace, then you may be the subject of bullying. Some common noticeable signs of workplace bullying include:</w:t>
      </w:r>
    </w:p>
    <w:p w14:paraId="38A86196" w14:textId="77777777" w:rsidR="00BA2D96" w:rsidRPr="004C769A" w:rsidRDefault="00BA2D96" w:rsidP="00FD24BE">
      <w:pPr>
        <w:pStyle w:val="NoSpacing"/>
        <w:rPr>
          <w:rFonts w:ascii="Arial" w:hAnsi="Arial" w:cs="Arial"/>
        </w:rPr>
      </w:pPr>
    </w:p>
    <w:p w14:paraId="49EC608D"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Constant criticism.</w:t>
      </w:r>
    </w:p>
    <w:p w14:paraId="0C40D226"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Removal of duties without reason.</w:t>
      </w:r>
    </w:p>
    <w:p w14:paraId="2DCAB5E0"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Overbearing supervision or monitoring.</w:t>
      </w:r>
    </w:p>
    <w:p w14:paraId="54B02372"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Threats, aggression, and shouting.</w:t>
      </w:r>
    </w:p>
    <w:p w14:paraId="044CBACA" w14:textId="5889C6BC" w:rsidR="004C769A" w:rsidRPr="004C769A" w:rsidRDefault="004C769A" w:rsidP="004C769A">
      <w:pPr>
        <w:pStyle w:val="NoSpacing"/>
        <w:numPr>
          <w:ilvl w:val="0"/>
          <w:numId w:val="4"/>
        </w:numPr>
        <w:rPr>
          <w:rFonts w:ascii="Arial" w:hAnsi="Arial" w:cs="Arial"/>
        </w:rPr>
      </w:pPr>
      <w:r w:rsidRPr="004C769A">
        <w:rPr>
          <w:rFonts w:ascii="Arial" w:hAnsi="Arial" w:cs="Arial"/>
        </w:rPr>
        <w:t>Being put down, picked on (either in private or in front of others)</w:t>
      </w:r>
      <w:r w:rsidR="001731C5">
        <w:rPr>
          <w:rFonts w:ascii="Arial" w:hAnsi="Arial" w:cs="Arial"/>
        </w:rPr>
        <w:t>.</w:t>
      </w:r>
    </w:p>
    <w:p w14:paraId="0EA679DA"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Being excluded and ignored.</w:t>
      </w:r>
    </w:p>
    <w:p w14:paraId="239D68F4"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Having malicious rumours spread about you.</w:t>
      </w:r>
    </w:p>
    <w:p w14:paraId="68D01A6D"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lastRenderedPageBreak/>
        <w:t>Unwelcome sexual advances.</w:t>
      </w:r>
    </w:p>
    <w:p w14:paraId="1292B3DF"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Misusing a position of power to belittle, demean, or intimidate.</w:t>
      </w:r>
    </w:p>
    <w:p w14:paraId="210B378C"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Refusing reasonable requests.</w:t>
      </w:r>
    </w:p>
    <w:p w14:paraId="465EBEEA"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Unfounded threats and comments about job security.</w:t>
      </w:r>
    </w:p>
    <w:p w14:paraId="3BCEF4AB" w14:textId="77777777" w:rsidR="004C769A" w:rsidRPr="004C769A" w:rsidRDefault="004C769A" w:rsidP="004C769A">
      <w:pPr>
        <w:pStyle w:val="NoSpacing"/>
        <w:numPr>
          <w:ilvl w:val="0"/>
          <w:numId w:val="4"/>
        </w:numPr>
        <w:rPr>
          <w:rFonts w:ascii="Arial" w:hAnsi="Arial" w:cs="Arial"/>
        </w:rPr>
      </w:pPr>
      <w:r w:rsidRPr="004C769A">
        <w:rPr>
          <w:rFonts w:ascii="Arial" w:hAnsi="Arial" w:cs="Arial"/>
        </w:rPr>
        <w:t>Blocking promotion, progress, or training opportunities.</w:t>
      </w:r>
    </w:p>
    <w:p w14:paraId="306DFA0C" w14:textId="77777777" w:rsidR="004C769A" w:rsidRPr="004C769A" w:rsidRDefault="004C769A" w:rsidP="004C769A">
      <w:pPr>
        <w:pStyle w:val="NoSpacing"/>
        <w:ind w:left="720"/>
        <w:rPr>
          <w:rFonts w:ascii="Arial" w:hAnsi="Arial" w:cs="Arial"/>
        </w:rPr>
      </w:pPr>
    </w:p>
    <w:p w14:paraId="25AF5EFE" w14:textId="77777777" w:rsidR="004C769A" w:rsidRDefault="004C769A" w:rsidP="004C769A">
      <w:pPr>
        <w:pStyle w:val="NoSpacing"/>
        <w:rPr>
          <w:rFonts w:ascii="Arial" w:hAnsi="Arial" w:cs="Arial"/>
          <w:b/>
          <w:bCs/>
        </w:rPr>
      </w:pPr>
    </w:p>
    <w:p w14:paraId="4ECCD13A" w14:textId="72A28C84" w:rsidR="004C769A" w:rsidRPr="00FD24BE" w:rsidRDefault="004C769A" w:rsidP="004C769A">
      <w:pPr>
        <w:pStyle w:val="NoSpacing"/>
        <w:rPr>
          <w:rFonts w:ascii="Arial" w:hAnsi="Arial" w:cs="Arial"/>
          <w:b/>
          <w:bCs/>
        </w:rPr>
      </w:pPr>
      <w:r w:rsidRPr="004C769A">
        <w:rPr>
          <w:rFonts w:ascii="Arial" w:hAnsi="Arial" w:cs="Arial"/>
          <w:b/>
          <w:bCs/>
        </w:rPr>
        <w:t>What employees</w:t>
      </w:r>
      <w:r>
        <w:rPr>
          <w:rFonts w:ascii="Arial" w:hAnsi="Arial" w:cs="Arial"/>
          <w:b/>
          <w:bCs/>
        </w:rPr>
        <w:t>/contractors</w:t>
      </w:r>
      <w:r w:rsidRPr="004C769A">
        <w:rPr>
          <w:rFonts w:ascii="Arial" w:hAnsi="Arial" w:cs="Arial"/>
          <w:b/>
          <w:bCs/>
        </w:rPr>
        <w:t xml:space="preserve"> should do if they’re bullied or harassed</w:t>
      </w:r>
    </w:p>
    <w:p w14:paraId="06325265" w14:textId="19F38C75" w:rsidR="004072D6" w:rsidRDefault="004C769A" w:rsidP="004C769A">
      <w:pPr>
        <w:pStyle w:val="NoSpacing"/>
        <w:rPr>
          <w:rFonts w:ascii="Arial" w:hAnsi="Arial" w:cs="Arial"/>
        </w:rPr>
      </w:pPr>
      <w:r w:rsidRPr="004C769A">
        <w:rPr>
          <w:rFonts w:ascii="Arial" w:hAnsi="Arial" w:cs="Arial"/>
        </w:rPr>
        <w:t>Employees</w:t>
      </w:r>
      <w:r>
        <w:rPr>
          <w:rFonts w:ascii="Arial" w:hAnsi="Arial" w:cs="Arial"/>
        </w:rPr>
        <w:t>/contractors</w:t>
      </w:r>
      <w:r w:rsidRPr="004C769A">
        <w:rPr>
          <w:rFonts w:ascii="Arial" w:hAnsi="Arial" w:cs="Arial"/>
        </w:rPr>
        <w:t xml:space="preserve"> should see if they can sort out the problem informally first. If th</w:t>
      </w:r>
      <w:r w:rsidR="004072D6">
        <w:rPr>
          <w:rFonts w:ascii="Arial" w:hAnsi="Arial" w:cs="Arial"/>
        </w:rPr>
        <w:t>is is not possible,</w:t>
      </w:r>
      <w:r w:rsidRPr="004C769A">
        <w:rPr>
          <w:rFonts w:ascii="Arial" w:hAnsi="Arial" w:cs="Arial"/>
        </w:rPr>
        <w:t xml:space="preserve"> they should </w:t>
      </w:r>
      <w:r w:rsidR="004072D6">
        <w:rPr>
          <w:rFonts w:ascii="Arial" w:hAnsi="Arial" w:cs="Arial"/>
        </w:rPr>
        <w:t xml:space="preserve">in the first instance contact: </w:t>
      </w:r>
    </w:p>
    <w:p w14:paraId="49A41069" w14:textId="77777777" w:rsidR="004072D6" w:rsidRDefault="004072D6" w:rsidP="004C769A">
      <w:pPr>
        <w:pStyle w:val="NoSpacing"/>
        <w:rPr>
          <w:rFonts w:ascii="Arial" w:hAnsi="Arial" w:cs="Arial"/>
        </w:rPr>
      </w:pPr>
    </w:p>
    <w:p w14:paraId="1853CA62" w14:textId="03324FF2" w:rsidR="004C769A" w:rsidRPr="004072D6" w:rsidRDefault="00575607" w:rsidP="004C769A">
      <w:pPr>
        <w:pStyle w:val="NoSpacing"/>
        <w:rPr>
          <w:rFonts w:ascii="Arial" w:hAnsi="Arial" w:cs="Arial"/>
        </w:rPr>
      </w:pPr>
      <w:r>
        <w:rPr>
          <w:rFonts w:ascii="Arial" w:hAnsi="Arial" w:cs="Arial"/>
        </w:rPr>
        <w:t>Edward Deedigan</w:t>
      </w:r>
      <w:r w:rsidR="004072D6" w:rsidRPr="004072D6">
        <w:rPr>
          <w:rFonts w:ascii="Arial" w:hAnsi="Arial" w:cs="Arial"/>
        </w:rPr>
        <w:t xml:space="preserve"> </w:t>
      </w:r>
      <w:r w:rsidR="004072D6">
        <w:rPr>
          <w:rFonts w:ascii="Arial" w:hAnsi="Arial" w:cs="Arial"/>
        </w:rPr>
        <w:t xml:space="preserve">- </w:t>
      </w:r>
      <w:hyperlink r:id="rId8" w:history="1">
        <w:r w:rsidRPr="00CC70E6">
          <w:rPr>
            <w:rStyle w:val="Hyperlink"/>
            <w:rFonts w:ascii="Arial" w:hAnsi="Arial" w:cs="Arial"/>
          </w:rPr>
          <w:t>ed@kandu-arts.com</w:t>
        </w:r>
      </w:hyperlink>
      <w:r w:rsidR="004072D6" w:rsidRPr="004072D6">
        <w:rPr>
          <w:rFonts w:ascii="Arial" w:hAnsi="Arial" w:cs="Arial"/>
        </w:rPr>
        <w:t xml:space="preserve">  Telep</w:t>
      </w:r>
      <w:r w:rsidR="004072D6">
        <w:rPr>
          <w:rFonts w:ascii="Arial" w:hAnsi="Arial" w:cs="Arial"/>
        </w:rPr>
        <w:t>hone</w:t>
      </w:r>
      <w:r w:rsidR="004072D6" w:rsidRPr="004072D6">
        <w:rPr>
          <w:rFonts w:ascii="Arial" w:hAnsi="Arial" w:cs="Arial"/>
        </w:rPr>
        <w:t>: 01249 444009</w:t>
      </w:r>
    </w:p>
    <w:p w14:paraId="2FC30BE6" w14:textId="77777777" w:rsidR="004C769A" w:rsidRPr="004072D6" w:rsidRDefault="004C769A" w:rsidP="004C769A">
      <w:pPr>
        <w:pStyle w:val="NoSpacing"/>
        <w:rPr>
          <w:rFonts w:ascii="Arial" w:hAnsi="Arial" w:cs="Arial"/>
          <w:b/>
          <w:bCs/>
        </w:rPr>
      </w:pPr>
    </w:p>
    <w:p w14:paraId="3D69DEDA" w14:textId="60F588BB" w:rsidR="005A5EAB" w:rsidRPr="00FD24BE" w:rsidRDefault="00A66451" w:rsidP="004C769A">
      <w:pPr>
        <w:pStyle w:val="NoSpacing"/>
        <w:rPr>
          <w:rFonts w:ascii="Arial" w:hAnsi="Arial" w:cs="Arial"/>
          <w:b/>
          <w:bCs/>
        </w:rPr>
      </w:pPr>
      <w:r w:rsidRPr="00A66451">
        <w:rPr>
          <w:rFonts w:ascii="Arial" w:hAnsi="Arial" w:cs="Arial"/>
          <w:b/>
          <w:bCs/>
        </w:rPr>
        <w:t xml:space="preserve">Part 2 - </w:t>
      </w:r>
      <w:r w:rsidR="004C769A" w:rsidRPr="00A66451">
        <w:rPr>
          <w:rFonts w:ascii="Arial" w:hAnsi="Arial" w:cs="Arial"/>
          <w:b/>
          <w:bCs/>
        </w:rPr>
        <w:t>Young people</w:t>
      </w:r>
    </w:p>
    <w:p w14:paraId="5F069975" w14:textId="77777777" w:rsidR="005A5EAB" w:rsidRPr="005A5EAB" w:rsidRDefault="005A5EAB" w:rsidP="005A5EAB">
      <w:pPr>
        <w:pStyle w:val="NoSpacing"/>
        <w:rPr>
          <w:rFonts w:ascii="Arial" w:hAnsi="Arial" w:cs="Arial"/>
        </w:rPr>
      </w:pPr>
      <w:r w:rsidRPr="005A5EAB">
        <w:rPr>
          <w:rFonts w:ascii="Arial" w:hAnsi="Arial" w:cs="Arial"/>
        </w:rPr>
        <w:t>Bullying is when individuals or groups seek to harm, intimidate or coerce someone who is perceived to be vulnerable (Oxford English Dictionary, 2021).</w:t>
      </w:r>
    </w:p>
    <w:p w14:paraId="18579233" w14:textId="77777777" w:rsidR="00A66451" w:rsidRDefault="00A66451" w:rsidP="005A5EAB">
      <w:pPr>
        <w:pStyle w:val="NoSpacing"/>
        <w:rPr>
          <w:rFonts w:ascii="Arial" w:hAnsi="Arial" w:cs="Arial"/>
        </w:rPr>
      </w:pPr>
    </w:p>
    <w:p w14:paraId="1B39F925" w14:textId="159F38ED" w:rsidR="005A5EAB" w:rsidRPr="005A5EAB" w:rsidRDefault="005A5EAB" w:rsidP="005A5EAB">
      <w:pPr>
        <w:pStyle w:val="NoSpacing"/>
        <w:rPr>
          <w:rFonts w:ascii="Arial" w:hAnsi="Arial" w:cs="Arial"/>
        </w:rPr>
      </w:pPr>
      <w:r w:rsidRPr="005A5EAB">
        <w:rPr>
          <w:rFonts w:ascii="Arial" w:hAnsi="Arial" w:cs="Arial"/>
        </w:rPr>
        <w:t>It can involve people of any age, and can happen anywhere – at home, school or using online platforms and technologies (cyberbullying). This means it can happen at any time.</w:t>
      </w:r>
    </w:p>
    <w:p w14:paraId="1A17B98A" w14:textId="77777777" w:rsidR="005A5EAB" w:rsidRDefault="005A5EAB" w:rsidP="005A5EAB">
      <w:pPr>
        <w:pStyle w:val="NoSpacing"/>
        <w:rPr>
          <w:rFonts w:ascii="Arial" w:hAnsi="Arial" w:cs="Arial"/>
        </w:rPr>
      </w:pPr>
      <w:r w:rsidRPr="005A5EAB">
        <w:rPr>
          <w:rFonts w:ascii="Arial" w:hAnsi="Arial" w:cs="Arial"/>
        </w:rPr>
        <w:t>Bullying encompasses a range of behaviours which may be combined and may include the behaviours and actions we have set out below.</w:t>
      </w:r>
    </w:p>
    <w:p w14:paraId="2EA36DFB" w14:textId="77777777" w:rsidR="005A5EAB" w:rsidRPr="005A5EAB" w:rsidRDefault="005A5EAB" w:rsidP="005A5EAB">
      <w:pPr>
        <w:pStyle w:val="NoSpacing"/>
        <w:rPr>
          <w:rFonts w:ascii="Arial" w:hAnsi="Arial" w:cs="Arial"/>
        </w:rPr>
      </w:pPr>
    </w:p>
    <w:p w14:paraId="1B35A659" w14:textId="77777777" w:rsidR="005A5EAB" w:rsidRPr="005A5EAB" w:rsidRDefault="005A5EAB" w:rsidP="005A5EAB">
      <w:pPr>
        <w:pStyle w:val="NoSpacing"/>
        <w:rPr>
          <w:rFonts w:ascii="Arial" w:hAnsi="Arial" w:cs="Arial"/>
        </w:rPr>
      </w:pPr>
      <w:r w:rsidRPr="005A5EAB">
        <w:rPr>
          <w:rFonts w:ascii="Arial" w:hAnsi="Arial" w:cs="Arial"/>
          <w:b/>
          <w:bCs/>
        </w:rPr>
        <w:t>Verbal abuse:</w:t>
      </w:r>
    </w:p>
    <w:p w14:paraId="743B552F" w14:textId="77777777" w:rsidR="005A5EAB" w:rsidRPr="005A5EAB" w:rsidRDefault="005A5EAB" w:rsidP="005A5EAB">
      <w:pPr>
        <w:pStyle w:val="NoSpacing"/>
        <w:numPr>
          <w:ilvl w:val="0"/>
          <w:numId w:val="5"/>
        </w:numPr>
        <w:rPr>
          <w:rFonts w:ascii="Arial" w:hAnsi="Arial" w:cs="Arial"/>
        </w:rPr>
      </w:pPr>
      <w:r w:rsidRPr="005A5EAB">
        <w:rPr>
          <w:rFonts w:ascii="Arial" w:hAnsi="Arial" w:cs="Arial"/>
        </w:rPr>
        <w:t>name-calling</w:t>
      </w:r>
    </w:p>
    <w:p w14:paraId="233FD666" w14:textId="77777777" w:rsidR="005A5EAB" w:rsidRDefault="005A5EAB" w:rsidP="005A5EAB">
      <w:pPr>
        <w:pStyle w:val="NoSpacing"/>
        <w:numPr>
          <w:ilvl w:val="0"/>
          <w:numId w:val="5"/>
        </w:numPr>
        <w:rPr>
          <w:rFonts w:ascii="Arial" w:hAnsi="Arial" w:cs="Arial"/>
        </w:rPr>
      </w:pPr>
      <w:r w:rsidRPr="005A5EAB">
        <w:rPr>
          <w:rFonts w:ascii="Arial" w:hAnsi="Arial" w:cs="Arial"/>
        </w:rPr>
        <w:t>saying nasty things to or about a child or their family.</w:t>
      </w:r>
    </w:p>
    <w:p w14:paraId="11389A7A" w14:textId="77777777" w:rsidR="005A5EAB" w:rsidRPr="005A5EAB" w:rsidRDefault="005A5EAB" w:rsidP="005A5EAB">
      <w:pPr>
        <w:pStyle w:val="NoSpacing"/>
        <w:ind w:left="720"/>
        <w:rPr>
          <w:rFonts w:ascii="Arial" w:hAnsi="Arial" w:cs="Arial"/>
        </w:rPr>
      </w:pPr>
    </w:p>
    <w:p w14:paraId="6310D74D" w14:textId="77777777" w:rsidR="005A5EAB" w:rsidRPr="005A5EAB" w:rsidRDefault="005A5EAB" w:rsidP="005A5EAB">
      <w:pPr>
        <w:pStyle w:val="NoSpacing"/>
        <w:rPr>
          <w:rFonts w:ascii="Arial" w:hAnsi="Arial" w:cs="Arial"/>
        </w:rPr>
      </w:pPr>
      <w:r w:rsidRPr="005A5EAB">
        <w:rPr>
          <w:rFonts w:ascii="Arial" w:hAnsi="Arial" w:cs="Arial"/>
          <w:b/>
          <w:bCs/>
        </w:rPr>
        <w:t>Physical abuse:</w:t>
      </w:r>
    </w:p>
    <w:p w14:paraId="1820936B" w14:textId="77777777" w:rsidR="005A5EAB" w:rsidRPr="005A5EAB" w:rsidRDefault="005A5EAB" w:rsidP="005A5EAB">
      <w:pPr>
        <w:pStyle w:val="NoSpacing"/>
        <w:numPr>
          <w:ilvl w:val="0"/>
          <w:numId w:val="6"/>
        </w:numPr>
        <w:rPr>
          <w:rFonts w:ascii="Arial" w:hAnsi="Arial" w:cs="Arial"/>
        </w:rPr>
      </w:pPr>
      <w:r w:rsidRPr="005A5EAB">
        <w:rPr>
          <w:rFonts w:ascii="Arial" w:hAnsi="Arial" w:cs="Arial"/>
        </w:rPr>
        <w:t>hitting a child</w:t>
      </w:r>
    </w:p>
    <w:p w14:paraId="34C43FAC" w14:textId="77777777" w:rsidR="005A5EAB" w:rsidRPr="005A5EAB" w:rsidRDefault="005A5EAB" w:rsidP="005A5EAB">
      <w:pPr>
        <w:pStyle w:val="NoSpacing"/>
        <w:numPr>
          <w:ilvl w:val="0"/>
          <w:numId w:val="6"/>
        </w:numPr>
        <w:rPr>
          <w:rFonts w:ascii="Arial" w:hAnsi="Arial" w:cs="Arial"/>
        </w:rPr>
      </w:pPr>
      <w:r w:rsidRPr="005A5EAB">
        <w:rPr>
          <w:rFonts w:ascii="Arial" w:hAnsi="Arial" w:cs="Arial"/>
        </w:rPr>
        <w:t>pushing a child</w:t>
      </w:r>
    </w:p>
    <w:p w14:paraId="67CB6E1E" w14:textId="77777777" w:rsidR="005A5EAB" w:rsidRDefault="005A5EAB" w:rsidP="005A5EAB">
      <w:pPr>
        <w:pStyle w:val="NoSpacing"/>
        <w:numPr>
          <w:ilvl w:val="0"/>
          <w:numId w:val="6"/>
        </w:numPr>
        <w:rPr>
          <w:rFonts w:ascii="Arial" w:hAnsi="Arial" w:cs="Arial"/>
        </w:rPr>
      </w:pPr>
      <w:r w:rsidRPr="005A5EAB">
        <w:rPr>
          <w:rFonts w:ascii="Arial" w:hAnsi="Arial" w:cs="Arial"/>
        </w:rPr>
        <w:t>physical assault.</w:t>
      </w:r>
    </w:p>
    <w:p w14:paraId="46721E85" w14:textId="77777777" w:rsidR="005A5EAB" w:rsidRPr="005A5EAB" w:rsidRDefault="005A5EAB" w:rsidP="005A5EAB">
      <w:pPr>
        <w:pStyle w:val="NoSpacing"/>
        <w:ind w:left="720"/>
        <w:rPr>
          <w:rFonts w:ascii="Arial" w:hAnsi="Arial" w:cs="Arial"/>
        </w:rPr>
      </w:pPr>
    </w:p>
    <w:p w14:paraId="024C5D6D" w14:textId="77777777" w:rsidR="005A5EAB" w:rsidRPr="005A5EAB" w:rsidRDefault="005A5EAB" w:rsidP="005A5EAB">
      <w:pPr>
        <w:pStyle w:val="NoSpacing"/>
        <w:rPr>
          <w:rFonts w:ascii="Arial" w:hAnsi="Arial" w:cs="Arial"/>
        </w:rPr>
      </w:pPr>
      <w:r w:rsidRPr="005A5EAB">
        <w:rPr>
          <w:rFonts w:ascii="Arial" w:hAnsi="Arial" w:cs="Arial"/>
          <w:b/>
          <w:bCs/>
        </w:rPr>
        <w:t>Emotional abuse:</w:t>
      </w:r>
    </w:p>
    <w:p w14:paraId="46A8E0FC" w14:textId="77777777" w:rsidR="005A5EAB" w:rsidRPr="005A5EAB" w:rsidRDefault="005A5EAB" w:rsidP="005A5EAB">
      <w:pPr>
        <w:pStyle w:val="NoSpacing"/>
        <w:numPr>
          <w:ilvl w:val="0"/>
          <w:numId w:val="7"/>
        </w:numPr>
        <w:rPr>
          <w:rFonts w:ascii="Arial" w:hAnsi="Arial" w:cs="Arial"/>
        </w:rPr>
      </w:pPr>
      <w:r w:rsidRPr="005A5EAB">
        <w:rPr>
          <w:rFonts w:ascii="Arial" w:hAnsi="Arial" w:cs="Arial"/>
        </w:rPr>
        <w:t>making threats</w:t>
      </w:r>
    </w:p>
    <w:p w14:paraId="57CBFAD7" w14:textId="77777777" w:rsidR="005A5EAB" w:rsidRPr="005A5EAB" w:rsidRDefault="005A5EAB" w:rsidP="005A5EAB">
      <w:pPr>
        <w:pStyle w:val="NoSpacing"/>
        <w:numPr>
          <w:ilvl w:val="0"/>
          <w:numId w:val="7"/>
        </w:numPr>
        <w:rPr>
          <w:rFonts w:ascii="Arial" w:hAnsi="Arial" w:cs="Arial"/>
        </w:rPr>
      </w:pPr>
      <w:r w:rsidRPr="005A5EAB">
        <w:rPr>
          <w:rFonts w:ascii="Arial" w:hAnsi="Arial" w:cs="Arial"/>
        </w:rPr>
        <w:t>undermining a child</w:t>
      </w:r>
    </w:p>
    <w:p w14:paraId="4762EC09" w14:textId="77777777" w:rsidR="005A5EAB" w:rsidRDefault="005A5EAB" w:rsidP="005A5EAB">
      <w:pPr>
        <w:pStyle w:val="NoSpacing"/>
        <w:numPr>
          <w:ilvl w:val="0"/>
          <w:numId w:val="7"/>
        </w:numPr>
        <w:rPr>
          <w:rFonts w:ascii="Arial" w:hAnsi="Arial" w:cs="Arial"/>
        </w:rPr>
      </w:pPr>
      <w:r w:rsidRPr="005A5EAB">
        <w:rPr>
          <w:rFonts w:ascii="Arial" w:hAnsi="Arial" w:cs="Arial"/>
        </w:rPr>
        <w:t>excluding a child from a friendship group or activities.</w:t>
      </w:r>
    </w:p>
    <w:p w14:paraId="44909008" w14:textId="77777777" w:rsidR="005A5EAB" w:rsidRPr="005A5EAB" w:rsidRDefault="005A5EAB" w:rsidP="005A5EAB">
      <w:pPr>
        <w:pStyle w:val="NoSpacing"/>
        <w:ind w:left="720"/>
        <w:rPr>
          <w:rFonts w:ascii="Arial" w:hAnsi="Arial" w:cs="Arial"/>
        </w:rPr>
      </w:pPr>
    </w:p>
    <w:p w14:paraId="3905FE9F" w14:textId="77777777" w:rsidR="005A5EAB" w:rsidRPr="005A5EAB" w:rsidRDefault="005A5EAB" w:rsidP="005A5EAB">
      <w:pPr>
        <w:pStyle w:val="NoSpacing"/>
        <w:rPr>
          <w:rFonts w:ascii="Arial" w:hAnsi="Arial" w:cs="Arial"/>
        </w:rPr>
      </w:pPr>
      <w:r w:rsidRPr="005A5EAB">
        <w:rPr>
          <w:rFonts w:ascii="Arial" w:hAnsi="Arial" w:cs="Arial"/>
          <w:b/>
          <w:bCs/>
        </w:rPr>
        <w:t>Cyberbullying/online bullying: </w:t>
      </w:r>
    </w:p>
    <w:p w14:paraId="3605DC13" w14:textId="77777777" w:rsidR="005A5EAB" w:rsidRPr="005A5EAB" w:rsidRDefault="005A5EAB" w:rsidP="005A5EAB">
      <w:pPr>
        <w:pStyle w:val="NoSpacing"/>
        <w:numPr>
          <w:ilvl w:val="0"/>
          <w:numId w:val="8"/>
        </w:numPr>
        <w:rPr>
          <w:rFonts w:ascii="Arial" w:hAnsi="Arial" w:cs="Arial"/>
        </w:rPr>
      </w:pPr>
      <w:r w:rsidRPr="005A5EAB">
        <w:rPr>
          <w:rFonts w:ascii="Arial" w:hAnsi="Arial" w:cs="Arial"/>
        </w:rPr>
        <w:t>excluding a child from online games, activities or friendship groups</w:t>
      </w:r>
    </w:p>
    <w:p w14:paraId="19D8953A" w14:textId="77777777" w:rsidR="005A5EAB" w:rsidRPr="005A5EAB" w:rsidRDefault="005A5EAB" w:rsidP="005A5EAB">
      <w:pPr>
        <w:pStyle w:val="NoSpacing"/>
        <w:numPr>
          <w:ilvl w:val="0"/>
          <w:numId w:val="8"/>
        </w:numPr>
        <w:rPr>
          <w:rFonts w:ascii="Arial" w:hAnsi="Arial" w:cs="Arial"/>
        </w:rPr>
      </w:pPr>
      <w:r w:rsidRPr="005A5EAB">
        <w:rPr>
          <w:rFonts w:ascii="Arial" w:hAnsi="Arial" w:cs="Arial"/>
        </w:rPr>
        <w:t>sending threatening, upsetting or abusive messages</w:t>
      </w:r>
    </w:p>
    <w:p w14:paraId="24E1A11F" w14:textId="77777777" w:rsidR="005A5EAB" w:rsidRPr="005A5EAB" w:rsidRDefault="005A5EAB" w:rsidP="005A5EAB">
      <w:pPr>
        <w:pStyle w:val="NoSpacing"/>
        <w:numPr>
          <w:ilvl w:val="0"/>
          <w:numId w:val="8"/>
        </w:numPr>
        <w:rPr>
          <w:rFonts w:ascii="Arial" w:hAnsi="Arial" w:cs="Arial"/>
        </w:rPr>
      </w:pPr>
      <w:r w:rsidRPr="005A5EAB">
        <w:rPr>
          <w:rFonts w:ascii="Arial" w:hAnsi="Arial" w:cs="Arial"/>
        </w:rPr>
        <w:t>creating and sharing embarrassing or malicious images or videos</w:t>
      </w:r>
    </w:p>
    <w:p w14:paraId="7EEEEDF0" w14:textId="77777777" w:rsidR="005A5EAB" w:rsidRPr="005A5EAB" w:rsidRDefault="005A5EAB" w:rsidP="005A5EAB">
      <w:pPr>
        <w:pStyle w:val="NoSpacing"/>
        <w:numPr>
          <w:ilvl w:val="0"/>
          <w:numId w:val="8"/>
        </w:numPr>
        <w:rPr>
          <w:rFonts w:ascii="Arial" w:hAnsi="Arial" w:cs="Arial"/>
        </w:rPr>
      </w:pPr>
      <w:r w:rsidRPr="005A5EAB">
        <w:rPr>
          <w:rFonts w:ascii="Arial" w:hAnsi="Arial" w:cs="Arial"/>
        </w:rPr>
        <w:t>'trolling' - sending menacing or upsetting messages on social networks, chat rooms or online games</w:t>
      </w:r>
    </w:p>
    <w:p w14:paraId="2F2AFB90" w14:textId="77777777" w:rsidR="005A5EAB" w:rsidRPr="005A5EAB" w:rsidRDefault="005A5EAB" w:rsidP="005A5EAB">
      <w:pPr>
        <w:pStyle w:val="NoSpacing"/>
        <w:numPr>
          <w:ilvl w:val="0"/>
          <w:numId w:val="8"/>
        </w:numPr>
        <w:rPr>
          <w:rFonts w:ascii="Arial" w:hAnsi="Arial" w:cs="Arial"/>
        </w:rPr>
      </w:pPr>
      <w:r w:rsidRPr="005A5EAB">
        <w:rPr>
          <w:rFonts w:ascii="Arial" w:hAnsi="Arial" w:cs="Arial"/>
        </w:rPr>
        <w:t>voting for or against someone in an abusive poll</w:t>
      </w:r>
    </w:p>
    <w:p w14:paraId="1F018208" w14:textId="77777777" w:rsidR="005A5EAB" w:rsidRPr="005A5EAB" w:rsidRDefault="005A5EAB" w:rsidP="005A5EAB">
      <w:pPr>
        <w:pStyle w:val="NoSpacing"/>
        <w:numPr>
          <w:ilvl w:val="0"/>
          <w:numId w:val="8"/>
        </w:numPr>
        <w:rPr>
          <w:rFonts w:ascii="Arial" w:hAnsi="Arial" w:cs="Arial"/>
        </w:rPr>
      </w:pPr>
      <w:r w:rsidRPr="005A5EAB">
        <w:rPr>
          <w:rFonts w:ascii="Arial" w:hAnsi="Arial" w:cs="Arial"/>
        </w:rPr>
        <w:t>setting up hate sites or groups about a particular child</w:t>
      </w:r>
    </w:p>
    <w:p w14:paraId="644978C9" w14:textId="1CD73430" w:rsidR="005A5EAB" w:rsidRPr="00416BC0" w:rsidRDefault="005A5EAB" w:rsidP="004C769A">
      <w:pPr>
        <w:pStyle w:val="NoSpacing"/>
        <w:numPr>
          <w:ilvl w:val="0"/>
          <w:numId w:val="8"/>
        </w:numPr>
        <w:rPr>
          <w:rFonts w:ascii="Arial" w:hAnsi="Arial" w:cs="Arial"/>
        </w:rPr>
      </w:pPr>
      <w:r w:rsidRPr="005A5EAB">
        <w:rPr>
          <w:rFonts w:ascii="Arial" w:hAnsi="Arial" w:cs="Arial"/>
        </w:rPr>
        <w:t>creating fake accounts, hijacking or stealing online identities to embarrass a young person or cause trouble using their name.</w:t>
      </w:r>
    </w:p>
    <w:p w14:paraId="5E26167D" w14:textId="77777777" w:rsidR="005A5EAB" w:rsidRDefault="005A5EAB" w:rsidP="00A66451">
      <w:pPr>
        <w:pStyle w:val="NoSpacing"/>
        <w:jc w:val="center"/>
        <w:rPr>
          <w:rFonts w:ascii="Arial" w:hAnsi="Arial" w:cs="Arial"/>
        </w:rPr>
      </w:pPr>
    </w:p>
    <w:p w14:paraId="4A8D4984" w14:textId="77777777" w:rsidR="00754BA5" w:rsidRDefault="00754BA5" w:rsidP="00A66451">
      <w:pPr>
        <w:pStyle w:val="NoSpacing"/>
        <w:jc w:val="center"/>
        <w:rPr>
          <w:rFonts w:ascii="Arial" w:hAnsi="Arial" w:cs="Arial"/>
        </w:rPr>
      </w:pPr>
    </w:p>
    <w:p w14:paraId="2EBDD9D9" w14:textId="77777777" w:rsidR="00416BC0" w:rsidRDefault="00416BC0" w:rsidP="00A66451">
      <w:pPr>
        <w:pStyle w:val="NoSpacing"/>
        <w:jc w:val="center"/>
        <w:rPr>
          <w:rFonts w:ascii="Arial" w:hAnsi="Arial" w:cs="Arial"/>
        </w:rPr>
      </w:pPr>
    </w:p>
    <w:p w14:paraId="7AA0763B" w14:textId="77777777" w:rsidR="00416BC0" w:rsidRDefault="00416BC0" w:rsidP="00A66451">
      <w:pPr>
        <w:pStyle w:val="NoSpacing"/>
        <w:jc w:val="center"/>
        <w:rPr>
          <w:rFonts w:ascii="Arial" w:hAnsi="Arial" w:cs="Arial"/>
        </w:rPr>
      </w:pPr>
    </w:p>
    <w:p w14:paraId="76A93BF3" w14:textId="77777777" w:rsidR="00416BC0" w:rsidRDefault="00416BC0" w:rsidP="00A66451">
      <w:pPr>
        <w:pStyle w:val="NoSpacing"/>
        <w:jc w:val="center"/>
        <w:rPr>
          <w:rFonts w:ascii="Arial" w:hAnsi="Arial" w:cs="Arial"/>
        </w:rPr>
      </w:pPr>
    </w:p>
    <w:p w14:paraId="6E3803BA" w14:textId="77777777" w:rsidR="00416BC0" w:rsidRDefault="00416BC0" w:rsidP="00A66451">
      <w:pPr>
        <w:pStyle w:val="NoSpacing"/>
        <w:jc w:val="center"/>
        <w:rPr>
          <w:rFonts w:ascii="Arial" w:hAnsi="Arial" w:cs="Arial"/>
        </w:rPr>
      </w:pPr>
    </w:p>
    <w:p w14:paraId="2929D44E" w14:textId="77777777" w:rsidR="00416BC0" w:rsidRDefault="00416BC0" w:rsidP="00A66451">
      <w:pPr>
        <w:pStyle w:val="NoSpacing"/>
        <w:jc w:val="center"/>
        <w:rPr>
          <w:rFonts w:ascii="Arial" w:hAnsi="Arial" w:cs="Arial"/>
        </w:rPr>
      </w:pPr>
    </w:p>
    <w:p w14:paraId="7400C69B" w14:textId="77777777" w:rsidR="00416BC0" w:rsidRDefault="00416BC0" w:rsidP="00A66451">
      <w:pPr>
        <w:pStyle w:val="NoSpacing"/>
        <w:jc w:val="center"/>
        <w:rPr>
          <w:rFonts w:ascii="Arial" w:hAnsi="Arial" w:cs="Arial"/>
        </w:rPr>
      </w:pPr>
    </w:p>
    <w:p w14:paraId="39053775" w14:textId="77777777" w:rsidR="00416BC0" w:rsidRDefault="00416BC0" w:rsidP="00A66451">
      <w:pPr>
        <w:pStyle w:val="NoSpacing"/>
        <w:jc w:val="center"/>
        <w:rPr>
          <w:rFonts w:ascii="Arial" w:hAnsi="Arial" w:cs="Arial"/>
        </w:rPr>
      </w:pPr>
    </w:p>
    <w:p w14:paraId="1F152E22" w14:textId="77777777" w:rsidR="00416BC0" w:rsidRDefault="00416BC0" w:rsidP="00A66451">
      <w:pPr>
        <w:pStyle w:val="NoSpacing"/>
        <w:jc w:val="center"/>
        <w:rPr>
          <w:rFonts w:ascii="Arial" w:hAnsi="Arial" w:cs="Arial"/>
        </w:rPr>
      </w:pPr>
    </w:p>
    <w:p w14:paraId="767858D7" w14:textId="77777777" w:rsidR="00416BC0" w:rsidRDefault="00416BC0" w:rsidP="00A66451">
      <w:pPr>
        <w:pStyle w:val="NoSpacing"/>
        <w:jc w:val="center"/>
        <w:rPr>
          <w:rFonts w:ascii="Arial" w:hAnsi="Arial" w:cs="Arial"/>
        </w:rPr>
      </w:pPr>
    </w:p>
    <w:p w14:paraId="36EEF100" w14:textId="77777777" w:rsidR="00416BC0" w:rsidRDefault="00416BC0" w:rsidP="00A66451">
      <w:pPr>
        <w:pStyle w:val="NoSpacing"/>
        <w:jc w:val="center"/>
        <w:rPr>
          <w:rFonts w:ascii="Arial" w:hAnsi="Arial" w:cs="Arial"/>
        </w:rPr>
      </w:pPr>
    </w:p>
    <w:p w14:paraId="0897EA91" w14:textId="06F9D2BC" w:rsidR="00A66451" w:rsidRDefault="00A66451" w:rsidP="00416BC0">
      <w:pPr>
        <w:pStyle w:val="NoSpacing"/>
        <w:rPr>
          <w:rFonts w:ascii="Arial" w:hAnsi="Arial" w:cs="Arial"/>
          <w:b/>
          <w:bCs/>
        </w:rPr>
      </w:pPr>
      <w:r>
        <w:rPr>
          <w:rFonts w:ascii="Arial" w:hAnsi="Arial" w:cs="Arial"/>
          <w:b/>
          <w:bCs/>
        </w:rPr>
        <w:lastRenderedPageBreak/>
        <w:t>Part 3</w:t>
      </w:r>
    </w:p>
    <w:p w14:paraId="1307C1BC" w14:textId="391619BD" w:rsidR="00AB3403" w:rsidRPr="00416BC0" w:rsidRDefault="005A5EAB" w:rsidP="00416BC0">
      <w:pPr>
        <w:pStyle w:val="NoSpacing"/>
        <w:jc w:val="center"/>
        <w:rPr>
          <w:rFonts w:ascii="Arial" w:hAnsi="Arial" w:cs="Arial"/>
          <w:b/>
          <w:bCs/>
        </w:rPr>
      </w:pPr>
      <w:r w:rsidRPr="005A5EAB">
        <w:rPr>
          <w:rFonts w:ascii="Arial" w:hAnsi="Arial" w:cs="Arial"/>
          <w:b/>
          <w:bCs/>
        </w:rPr>
        <w:t>Policy Statement by Kandu Arts for Sustainable Development</w:t>
      </w:r>
    </w:p>
    <w:p w14:paraId="73035C9D" w14:textId="07A061AD" w:rsidR="00416BC0" w:rsidRDefault="00AB3403" w:rsidP="004C769A">
      <w:pPr>
        <w:pStyle w:val="NoSpacing"/>
        <w:rPr>
          <w:rFonts w:ascii="Arial" w:hAnsi="Arial" w:cs="Arial"/>
        </w:rPr>
      </w:pPr>
      <w:r>
        <w:rPr>
          <w:rFonts w:ascii="Arial" w:hAnsi="Arial" w:cs="Arial"/>
        </w:rPr>
        <w:t>Kandu Arts for Sustainable Development</w:t>
      </w:r>
      <w:r w:rsidR="004072D6">
        <w:rPr>
          <w:rFonts w:ascii="Arial" w:hAnsi="Arial" w:cs="Arial"/>
        </w:rPr>
        <w:t xml:space="preserve">/Kandu </w:t>
      </w:r>
      <w:proofErr w:type="spellStart"/>
      <w:r w:rsidR="004072D6">
        <w:rPr>
          <w:rFonts w:ascii="Arial" w:hAnsi="Arial" w:cs="Arial"/>
        </w:rPr>
        <w:t>CiC</w:t>
      </w:r>
      <w:proofErr w:type="spellEnd"/>
      <w:r w:rsidR="004072D6">
        <w:rPr>
          <w:rFonts w:ascii="Arial" w:hAnsi="Arial" w:cs="Arial"/>
        </w:rPr>
        <w:t xml:space="preserve">, </w:t>
      </w:r>
      <w:r w:rsidRPr="00AB3403">
        <w:rPr>
          <w:rFonts w:ascii="Arial" w:hAnsi="Arial" w:cs="Arial"/>
        </w:rPr>
        <w:t xml:space="preserve">works with children and </w:t>
      </w:r>
      <w:r w:rsidR="00A66451">
        <w:rPr>
          <w:rFonts w:ascii="Arial" w:hAnsi="Arial" w:cs="Arial"/>
        </w:rPr>
        <w:t>young people</w:t>
      </w:r>
      <w:r w:rsidRPr="00AB3403">
        <w:rPr>
          <w:rFonts w:ascii="Arial" w:hAnsi="Arial" w:cs="Arial"/>
        </w:rPr>
        <w:t xml:space="preserve"> </w:t>
      </w:r>
      <w:r w:rsidR="00A66451">
        <w:rPr>
          <w:rFonts w:ascii="Arial" w:hAnsi="Arial" w:cs="Arial"/>
        </w:rPr>
        <w:t>who attend arranged activities, clubs and/or the alternative provision.</w:t>
      </w:r>
      <w:r w:rsidRPr="00AB3403">
        <w:rPr>
          <w:rFonts w:ascii="Arial" w:hAnsi="Arial" w:cs="Arial"/>
        </w:rPr>
        <w:t xml:space="preserve"> </w:t>
      </w:r>
    </w:p>
    <w:p w14:paraId="50A0B526" w14:textId="77777777" w:rsidR="00416BC0" w:rsidRDefault="00416BC0" w:rsidP="004C769A">
      <w:pPr>
        <w:pStyle w:val="NoSpacing"/>
        <w:rPr>
          <w:rFonts w:ascii="Arial" w:hAnsi="Arial" w:cs="Arial"/>
        </w:rPr>
      </w:pPr>
    </w:p>
    <w:p w14:paraId="27BC2358" w14:textId="1FE63E48" w:rsidR="00AB3403" w:rsidRPr="00416BC0" w:rsidRDefault="00AB3403" w:rsidP="004C769A">
      <w:pPr>
        <w:pStyle w:val="NoSpacing"/>
        <w:rPr>
          <w:rFonts w:ascii="Arial" w:hAnsi="Arial" w:cs="Arial"/>
          <w:b/>
          <w:bCs/>
        </w:rPr>
      </w:pPr>
      <w:r w:rsidRPr="0035614F">
        <w:rPr>
          <w:rFonts w:ascii="Arial" w:hAnsi="Arial" w:cs="Arial"/>
          <w:b/>
          <w:bCs/>
        </w:rPr>
        <w:t xml:space="preserve">The purpose of this policy statement is: </w:t>
      </w:r>
    </w:p>
    <w:p w14:paraId="0421526C" w14:textId="77777777" w:rsidR="00AB3403" w:rsidRDefault="00AB3403" w:rsidP="004C769A">
      <w:pPr>
        <w:pStyle w:val="NoSpacing"/>
        <w:rPr>
          <w:rFonts w:ascii="Arial" w:hAnsi="Arial" w:cs="Arial"/>
        </w:rPr>
      </w:pPr>
      <w:r w:rsidRPr="00AB3403">
        <w:rPr>
          <w:rFonts w:ascii="Arial" w:hAnsi="Arial" w:cs="Arial"/>
        </w:rPr>
        <w:t xml:space="preserve">• to prevent bullying from happening between children and young people who are a part of our organisation or take part in our activities </w:t>
      </w:r>
    </w:p>
    <w:p w14:paraId="4327DC53" w14:textId="77777777" w:rsidR="00AB3403" w:rsidRDefault="00AB3403" w:rsidP="004C769A">
      <w:pPr>
        <w:pStyle w:val="NoSpacing"/>
        <w:rPr>
          <w:rFonts w:ascii="Arial" w:hAnsi="Arial" w:cs="Arial"/>
        </w:rPr>
      </w:pPr>
    </w:p>
    <w:p w14:paraId="00631DC7" w14:textId="77777777" w:rsidR="00AB3403" w:rsidRDefault="00AB3403" w:rsidP="004C769A">
      <w:pPr>
        <w:pStyle w:val="NoSpacing"/>
        <w:rPr>
          <w:rFonts w:ascii="Arial" w:hAnsi="Arial" w:cs="Arial"/>
        </w:rPr>
      </w:pPr>
      <w:r w:rsidRPr="00AB3403">
        <w:rPr>
          <w:rFonts w:ascii="Arial" w:hAnsi="Arial" w:cs="Arial"/>
        </w:rPr>
        <w:t xml:space="preserve">• to make sure bullying is stopped as soon as possible if it does happen and that those involved receive the support they need </w:t>
      </w:r>
    </w:p>
    <w:p w14:paraId="64D5016A" w14:textId="77777777" w:rsidR="00AB3403" w:rsidRDefault="00AB3403" w:rsidP="004C769A">
      <w:pPr>
        <w:pStyle w:val="NoSpacing"/>
        <w:rPr>
          <w:rFonts w:ascii="Arial" w:hAnsi="Arial" w:cs="Arial"/>
        </w:rPr>
      </w:pPr>
    </w:p>
    <w:p w14:paraId="43F03997" w14:textId="58DD8058" w:rsidR="00AB3403" w:rsidRDefault="00AB3403" w:rsidP="004C769A">
      <w:pPr>
        <w:pStyle w:val="NoSpacing"/>
        <w:rPr>
          <w:rFonts w:ascii="Arial" w:hAnsi="Arial" w:cs="Arial"/>
        </w:rPr>
      </w:pPr>
      <w:r w:rsidRPr="00AB3403">
        <w:rPr>
          <w:rFonts w:ascii="Arial" w:hAnsi="Arial" w:cs="Arial"/>
        </w:rPr>
        <w:t xml:space="preserve">• to provide information to all staff, volunteers, children and </w:t>
      </w:r>
      <w:r w:rsidR="0063531C">
        <w:rPr>
          <w:rFonts w:ascii="Arial" w:hAnsi="Arial" w:cs="Arial"/>
        </w:rPr>
        <w:t>young people</w:t>
      </w:r>
      <w:r w:rsidRPr="00AB3403">
        <w:rPr>
          <w:rFonts w:ascii="Arial" w:hAnsi="Arial" w:cs="Arial"/>
        </w:rPr>
        <w:t xml:space="preserve"> about what we should all do to prevent and deal with bullying</w:t>
      </w:r>
      <w:r w:rsidR="00A66451">
        <w:rPr>
          <w:rFonts w:ascii="Arial" w:hAnsi="Arial" w:cs="Arial"/>
        </w:rPr>
        <w:t>.</w:t>
      </w:r>
    </w:p>
    <w:p w14:paraId="651F74FC" w14:textId="77777777" w:rsidR="00AB3403" w:rsidRDefault="00AB3403" w:rsidP="004C769A">
      <w:pPr>
        <w:pStyle w:val="NoSpacing"/>
        <w:rPr>
          <w:rFonts w:ascii="Arial" w:hAnsi="Arial" w:cs="Arial"/>
        </w:rPr>
      </w:pPr>
    </w:p>
    <w:p w14:paraId="56467829" w14:textId="77777777" w:rsidR="00A66451" w:rsidRDefault="00AB3403" w:rsidP="004C769A">
      <w:pPr>
        <w:pStyle w:val="NoSpacing"/>
        <w:rPr>
          <w:rFonts w:ascii="Arial" w:hAnsi="Arial" w:cs="Arial"/>
        </w:rPr>
      </w:pPr>
      <w:r w:rsidRPr="00AB3403">
        <w:rPr>
          <w:rFonts w:ascii="Arial" w:hAnsi="Arial" w:cs="Arial"/>
        </w:rPr>
        <w:t xml:space="preserve">This policy statement applies to anyone working on behalf of </w:t>
      </w:r>
      <w:r w:rsidR="00A66451">
        <w:rPr>
          <w:rFonts w:ascii="Arial" w:hAnsi="Arial" w:cs="Arial"/>
        </w:rPr>
        <w:t>Kandu Arts for Sustainable Development</w:t>
      </w:r>
      <w:r w:rsidRPr="00AB3403">
        <w:rPr>
          <w:rFonts w:ascii="Arial" w:hAnsi="Arial" w:cs="Arial"/>
        </w:rPr>
        <w:t xml:space="preserve">, including </w:t>
      </w:r>
      <w:r w:rsidR="00A66451">
        <w:rPr>
          <w:rFonts w:ascii="Arial" w:hAnsi="Arial" w:cs="Arial"/>
        </w:rPr>
        <w:t xml:space="preserve">Directors, </w:t>
      </w:r>
      <w:r w:rsidRPr="00AB3403">
        <w:rPr>
          <w:rFonts w:ascii="Arial" w:hAnsi="Arial" w:cs="Arial"/>
        </w:rPr>
        <w:t>managers</w:t>
      </w:r>
      <w:r w:rsidR="00A66451">
        <w:rPr>
          <w:rFonts w:ascii="Arial" w:hAnsi="Arial" w:cs="Arial"/>
        </w:rPr>
        <w:t>,</w:t>
      </w:r>
      <w:r w:rsidRPr="00AB3403">
        <w:rPr>
          <w:rFonts w:ascii="Arial" w:hAnsi="Arial" w:cs="Arial"/>
        </w:rPr>
        <w:t xml:space="preserve"> paid staff, volunteers, </w:t>
      </w:r>
      <w:r w:rsidR="00A66451">
        <w:rPr>
          <w:rFonts w:ascii="Arial" w:hAnsi="Arial" w:cs="Arial"/>
        </w:rPr>
        <w:t>contractors,</w:t>
      </w:r>
      <w:r w:rsidRPr="00AB3403">
        <w:rPr>
          <w:rFonts w:ascii="Arial" w:hAnsi="Arial" w:cs="Arial"/>
        </w:rPr>
        <w:t xml:space="preserve"> agency staff and students. </w:t>
      </w:r>
    </w:p>
    <w:p w14:paraId="6BB8EC1D" w14:textId="77777777" w:rsidR="00AB3403" w:rsidRDefault="00AB3403" w:rsidP="004C769A">
      <w:pPr>
        <w:pStyle w:val="NoSpacing"/>
        <w:rPr>
          <w:rFonts w:ascii="Arial" w:hAnsi="Arial" w:cs="Arial"/>
        </w:rPr>
      </w:pPr>
    </w:p>
    <w:p w14:paraId="5FB101E1" w14:textId="1933130A" w:rsidR="00AB3403" w:rsidRPr="00676049" w:rsidRDefault="00AB3403" w:rsidP="004C769A">
      <w:pPr>
        <w:pStyle w:val="NoSpacing"/>
        <w:rPr>
          <w:rFonts w:ascii="Arial" w:hAnsi="Arial" w:cs="Arial"/>
          <w:b/>
          <w:bCs/>
        </w:rPr>
      </w:pPr>
      <w:r w:rsidRPr="0035614F">
        <w:rPr>
          <w:rFonts w:ascii="Arial" w:hAnsi="Arial" w:cs="Arial"/>
          <w:b/>
          <w:bCs/>
        </w:rPr>
        <w:t xml:space="preserve">Legal framework </w:t>
      </w:r>
    </w:p>
    <w:p w14:paraId="307CAB45" w14:textId="77777777" w:rsidR="00AB3403" w:rsidRDefault="00AB3403" w:rsidP="004C769A">
      <w:pPr>
        <w:pStyle w:val="NoSpacing"/>
        <w:rPr>
          <w:rFonts w:ascii="Arial" w:hAnsi="Arial" w:cs="Arial"/>
        </w:rPr>
      </w:pPr>
      <w:r w:rsidRPr="00AB3403">
        <w:rPr>
          <w:rFonts w:ascii="Arial" w:hAnsi="Arial" w:cs="Arial"/>
        </w:rPr>
        <w:t xml:space="preserve">This policy has been drawn up on the basis of legislation, policy and guidance that seeks to protect children in the UK. NSPCC Learning provides summaries of the key legislation and guidance on: </w:t>
      </w:r>
    </w:p>
    <w:p w14:paraId="70624719" w14:textId="77777777" w:rsidR="00A66451" w:rsidRDefault="00A66451" w:rsidP="004C769A">
      <w:pPr>
        <w:pStyle w:val="NoSpacing"/>
        <w:rPr>
          <w:rFonts w:ascii="Arial" w:hAnsi="Arial" w:cs="Arial"/>
        </w:rPr>
      </w:pPr>
    </w:p>
    <w:p w14:paraId="15A3A008" w14:textId="77777777" w:rsidR="00AB3403" w:rsidRDefault="00AB3403" w:rsidP="004C769A">
      <w:pPr>
        <w:pStyle w:val="NoSpacing"/>
        <w:rPr>
          <w:rFonts w:ascii="Arial" w:hAnsi="Arial" w:cs="Arial"/>
        </w:rPr>
      </w:pPr>
      <w:r w:rsidRPr="00AB3403">
        <w:rPr>
          <w:rFonts w:ascii="Arial" w:hAnsi="Arial" w:cs="Arial"/>
        </w:rPr>
        <w:t xml:space="preserve">• bullying and cyberbullying </w:t>
      </w:r>
    </w:p>
    <w:p w14:paraId="011B5756" w14:textId="77777777" w:rsidR="00AB3403" w:rsidRDefault="00AB3403" w:rsidP="004C769A">
      <w:pPr>
        <w:pStyle w:val="NoSpacing"/>
        <w:rPr>
          <w:rFonts w:ascii="Arial" w:hAnsi="Arial" w:cs="Arial"/>
        </w:rPr>
      </w:pPr>
      <w:r w:rsidRPr="00AB3403">
        <w:rPr>
          <w:rFonts w:ascii="Arial" w:hAnsi="Arial" w:cs="Arial"/>
        </w:rPr>
        <w:t xml:space="preserve">• online abuse </w:t>
      </w:r>
    </w:p>
    <w:p w14:paraId="3BBFE249" w14:textId="5848EF90" w:rsidR="00AB3403" w:rsidRDefault="00AB3403" w:rsidP="004C769A">
      <w:pPr>
        <w:pStyle w:val="NoSpacing"/>
        <w:rPr>
          <w:rFonts w:ascii="Arial" w:hAnsi="Arial" w:cs="Arial"/>
        </w:rPr>
      </w:pPr>
      <w:r w:rsidRPr="00AB3403">
        <w:rPr>
          <w:rFonts w:ascii="Arial" w:hAnsi="Arial" w:cs="Arial"/>
        </w:rPr>
        <w:t xml:space="preserve">• child protection in each nation of the UK. </w:t>
      </w:r>
    </w:p>
    <w:p w14:paraId="2C3A8F39" w14:textId="77777777" w:rsidR="00AB3403" w:rsidRDefault="00AB3403" w:rsidP="004C769A">
      <w:pPr>
        <w:pStyle w:val="NoSpacing"/>
        <w:rPr>
          <w:rFonts w:ascii="Arial" w:hAnsi="Arial" w:cs="Arial"/>
        </w:rPr>
      </w:pPr>
    </w:p>
    <w:p w14:paraId="168543C2" w14:textId="576E2220" w:rsidR="00AB3403" w:rsidRPr="00676049" w:rsidRDefault="00AB3403" w:rsidP="004C769A">
      <w:pPr>
        <w:pStyle w:val="NoSpacing"/>
        <w:rPr>
          <w:rFonts w:ascii="Arial" w:hAnsi="Arial" w:cs="Arial"/>
          <w:b/>
          <w:bCs/>
        </w:rPr>
      </w:pPr>
      <w:r w:rsidRPr="0063531C">
        <w:rPr>
          <w:rFonts w:ascii="Arial" w:hAnsi="Arial" w:cs="Arial"/>
          <w:b/>
          <w:bCs/>
        </w:rPr>
        <w:t>We believe that:</w:t>
      </w:r>
    </w:p>
    <w:p w14:paraId="45D94132" w14:textId="7290678C" w:rsidR="00AB3403" w:rsidRDefault="00AB3403" w:rsidP="004C769A">
      <w:pPr>
        <w:pStyle w:val="NoSpacing"/>
        <w:rPr>
          <w:rFonts w:ascii="Arial" w:hAnsi="Arial" w:cs="Arial"/>
        </w:rPr>
      </w:pPr>
      <w:r w:rsidRPr="00AB3403">
        <w:rPr>
          <w:rFonts w:ascii="Arial" w:hAnsi="Arial" w:cs="Arial"/>
        </w:rPr>
        <w:t xml:space="preserve">• children and young people should never experience abuse of any kind </w:t>
      </w:r>
    </w:p>
    <w:p w14:paraId="2D365EFC" w14:textId="5D955B37" w:rsidR="00AB3403" w:rsidRDefault="00AB3403" w:rsidP="004C769A">
      <w:pPr>
        <w:pStyle w:val="NoSpacing"/>
        <w:rPr>
          <w:rFonts w:ascii="Arial" w:hAnsi="Arial" w:cs="Arial"/>
        </w:rPr>
      </w:pPr>
      <w:r w:rsidRPr="00AB3403">
        <w:rPr>
          <w:rFonts w:ascii="Arial" w:hAnsi="Arial" w:cs="Arial"/>
        </w:rPr>
        <w:t>• we have a responsibility to promote the welfare of all children and young people, to keep them safe and operate in a way that protects them</w:t>
      </w:r>
    </w:p>
    <w:p w14:paraId="4A72E470" w14:textId="77777777" w:rsidR="00AB3403" w:rsidRDefault="00AB3403" w:rsidP="004C769A">
      <w:pPr>
        <w:pStyle w:val="NoSpacing"/>
        <w:rPr>
          <w:rFonts w:ascii="Arial" w:hAnsi="Arial" w:cs="Arial"/>
        </w:rPr>
      </w:pPr>
    </w:p>
    <w:p w14:paraId="03ED7D9F" w14:textId="6BCDE57C" w:rsidR="00AB3403" w:rsidRPr="00440199" w:rsidRDefault="00AB3403" w:rsidP="004C769A">
      <w:pPr>
        <w:pStyle w:val="NoSpacing"/>
        <w:rPr>
          <w:rFonts w:ascii="Arial" w:hAnsi="Arial" w:cs="Arial"/>
          <w:b/>
          <w:bCs/>
        </w:rPr>
      </w:pPr>
      <w:r w:rsidRPr="0063531C">
        <w:rPr>
          <w:rFonts w:ascii="Arial" w:hAnsi="Arial" w:cs="Arial"/>
          <w:b/>
          <w:bCs/>
        </w:rPr>
        <w:t xml:space="preserve">We recognise that: </w:t>
      </w:r>
    </w:p>
    <w:p w14:paraId="103F302E" w14:textId="77777777" w:rsidR="00AB3403" w:rsidRDefault="00AB3403" w:rsidP="004C769A">
      <w:pPr>
        <w:pStyle w:val="NoSpacing"/>
        <w:rPr>
          <w:rFonts w:ascii="Arial" w:hAnsi="Arial" w:cs="Arial"/>
        </w:rPr>
      </w:pPr>
      <w:r w:rsidRPr="00AB3403">
        <w:rPr>
          <w:rFonts w:ascii="Arial" w:hAnsi="Arial" w:cs="Arial"/>
        </w:rPr>
        <w:t xml:space="preserve">• bullying causes real distress and affects a person’s health and development </w:t>
      </w:r>
    </w:p>
    <w:p w14:paraId="15278493" w14:textId="77777777" w:rsidR="00AB3403" w:rsidRDefault="00AB3403" w:rsidP="004C769A">
      <w:pPr>
        <w:pStyle w:val="NoSpacing"/>
        <w:rPr>
          <w:rFonts w:ascii="Arial" w:hAnsi="Arial" w:cs="Arial"/>
        </w:rPr>
      </w:pPr>
      <w:r w:rsidRPr="00AB3403">
        <w:rPr>
          <w:rFonts w:ascii="Arial" w:hAnsi="Arial" w:cs="Arial"/>
        </w:rPr>
        <w:t xml:space="preserve">• in some instances, bullying can cause significant harm </w:t>
      </w:r>
    </w:p>
    <w:p w14:paraId="62C040F6" w14:textId="77777777" w:rsidR="00AB3403" w:rsidRDefault="00AB3403" w:rsidP="004C769A">
      <w:pPr>
        <w:pStyle w:val="NoSpacing"/>
        <w:rPr>
          <w:rFonts w:ascii="Arial" w:hAnsi="Arial" w:cs="Arial"/>
        </w:rPr>
      </w:pPr>
      <w:r w:rsidRPr="00AB3403">
        <w:rPr>
          <w:rFonts w:ascii="Arial" w:hAnsi="Arial" w:cs="Arial"/>
        </w:rPr>
        <w:t xml:space="preserve">• all children, regardless of age, disability, gender reassignment, race, religion or belief, sex or sexual orientation, have the right to equal protection from all types of harm or abuse </w:t>
      </w:r>
    </w:p>
    <w:p w14:paraId="1718AB90" w14:textId="77777777" w:rsidR="00AB3403" w:rsidRDefault="00AB3403" w:rsidP="004C769A">
      <w:pPr>
        <w:pStyle w:val="NoSpacing"/>
        <w:rPr>
          <w:rFonts w:ascii="Arial" w:hAnsi="Arial" w:cs="Arial"/>
        </w:rPr>
      </w:pPr>
      <w:r w:rsidRPr="00AB3403">
        <w:rPr>
          <w:rFonts w:ascii="Arial" w:hAnsi="Arial" w:cs="Arial"/>
        </w:rPr>
        <w:t xml:space="preserve">• everyone has a role to play in preventing all forms of bullying (including online) and putting a stop to bullying. </w:t>
      </w:r>
    </w:p>
    <w:p w14:paraId="02C0F9D3" w14:textId="77777777" w:rsidR="00A66451" w:rsidRPr="0063531C" w:rsidRDefault="00A66451" w:rsidP="004C769A">
      <w:pPr>
        <w:pStyle w:val="NoSpacing"/>
        <w:rPr>
          <w:rFonts w:ascii="Arial" w:hAnsi="Arial" w:cs="Arial"/>
          <w:b/>
          <w:bCs/>
        </w:rPr>
      </w:pPr>
    </w:p>
    <w:p w14:paraId="7611F5C6" w14:textId="54E9B817" w:rsidR="00A66451" w:rsidRPr="00440199" w:rsidRDefault="00AB3403" w:rsidP="004C769A">
      <w:pPr>
        <w:pStyle w:val="NoSpacing"/>
        <w:rPr>
          <w:rFonts w:ascii="Arial" w:hAnsi="Arial" w:cs="Arial"/>
          <w:b/>
          <w:bCs/>
        </w:rPr>
      </w:pPr>
      <w:r w:rsidRPr="0063531C">
        <w:rPr>
          <w:rFonts w:ascii="Arial" w:hAnsi="Arial" w:cs="Arial"/>
          <w:b/>
          <w:bCs/>
        </w:rPr>
        <w:t xml:space="preserve">We will seek to prevent bullying by: </w:t>
      </w:r>
    </w:p>
    <w:p w14:paraId="25EE24BA" w14:textId="77777777" w:rsidR="00AB3403" w:rsidRDefault="00AB3403" w:rsidP="004C769A">
      <w:pPr>
        <w:pStyle w:val="NoSpacing"/>
        <w:rPr>
          <w:rFonts w:ascii="Arial" w:hAnsi="Arial" w:cs="Arial"/>
        </w:rPr>
      </w:pPr>
      <w:r w:rsidRPr="00AB3403">
        <w:rPr>
          <w:rFonts w:ascii="Arial" w:hAnsi="Arial" w:cs="Arial"/>
        </w:rPr>
        <w:t xml:space="preserve">• developing a code of behaviour that sets out how everyone involved in our organisation is expected to behave, in face-to-face contact and online, and within and outside of our activities </w:t>
      </w:r>
    </w:p>
    <w:p w14:paraId="7C3C9FD4" w14:textId="77777777" w:rsidR="005A5EAB" w:rsidRDefault="00AB3403" w:rsidP="004C769A">
      <w:pPr>
        <w:pStyle w:val="NoSpacing"/>
        <w:rPr>
          <w:rFonts w:ascii="Arial" w:hAnsi="Arial" w:cs="Arial"/>
        </w:rPr>
      </w:pPr>
      <w:r w:rsidRPr="00AB3403">
        <w:rPr>
          <w:rFonts w:ascii="Arial" w:hAnsi="Arial" w:cs="Arial"/>
        </w:rPr>
        <w:t>• holding regular discussions with staff, volunteers, children, young people and families who use our organisation about bullying and how to prevent it</w:t>
      </w:r>
      <w:r w:rsidR="005A5EAB">
        <w:rPr>
          <w:rFonts w:ascii="Arial" w:hAnsi="Arial" w:cs="Arial"/>
        </w:rPr>
        <w:t>.</w:t>
      </w:r>
    </w:p>
    <w:p w14:paraId="41018838" w14:textId="77777777" w:rsidR="00AB3403" w:rsidRDefault="00AB3403" w:rsidP="004C769A">
      <w:pPr>
        <w:pStyle w:val="NoSpacing"/>
        <w:rPr>
          <w:rFonts w:ascii="Arial" w:hAnsi="Arial" w:cs="Arial"/>
        </w:rPr>
      </w:pPr>
      <w:r w:rsidRPr="00AB3403">
        <w:rPr>
          <w:rFonts w:ascii="Arial" w:hAnsi="Arial" w:cs="Arial"/>
        </w:rPr>
        <w:t xml:space="preserve">• providing support and training for all staff and volunteers on dealing with all forms of bullying, including racist, sexist, homophobic, transphobic and sexual bullying </w:t>
      </w:r>
    </w:p>
    <w:p w14:paraId="3AA14182" w14:textId="77777777" w:rsidR="00AB3403" w:rsidRDefault="00AB3403" w:rsidP="004C769A">
      <w:pPr>
        <w:pStyle w:val="NoSpacing"/>
        <w:rPr>
          <w:rFonts w:ascii="Arial" w:hAnsi="Arial" w:cs="Arial"/>
        </w:rPr>
      </w:pPr>
      <w:r w:rsidRPr="00AB3403">
        <w:rPr>
          <w:rFonts w:ascii="Arial" w:hAnsi="Arial" w:cs="Arial"/>
        </w:rPr>
        <w:t xml:space="preserve">• putting clear and robust anti-bullying procedures in place. </w:t>
      </w:r>
    </w:p>
    <w:p w14:paraId="566FCE92" w14:textId="77777777" w:rsidR="00AB3403" w:rsidRDefault="00AB3403" w:rsidP="004C769A">
      <w:pPr>
        <w:pStyle w:val="NoSpacing"/>
        <w:rPr>
          <w:rFonts w:ascii="Arial" w:hAnsi="Arial" w:cs="Arial"/>
        </w:rPr>
      </w:pPr>
    </w:p>
    <w:p w14:paraId="7FB7FE90" w14:textId="287D0E1C" w:rsidR="005A5EAB" w:rsidRPr="00B523D0" w:rsidRDefault="00AB3403" w:rsidP="004C769A">
      <w:pPr>
        <w:pStyle w:val="NoSpacing"/>
        <w:rPr>
          <w:rFonts w:ascii="Arial" w:hAnsi="Arial" w:cs="Arial"/>
          <w:b/>
          <w:bCs/>
        </w:rPr>
      </w:pPr>
      <w:r w:rsidRPr="00B523D0">
        <w:rPr>
          <w:rFonts w:ascii="Arial" w:hAnsi="Arial" w:cs="Arial"/>
          <w:b/>
          <w:bCs/>
        </w:rPr>
        <w:t xml:space="preserve">Our regular discussions with staff, volunteers, children, young people and families will focus on: </w:t>
      </w:r>
    </w:p>
    <w:p w14:paraId="2A1AF39C" w14:textId="77777777" w:rsidR="00AB3403" w:rsidRDefault="00AB3403" w:rsidP="004C769A">
      <w:pPr>
        <w:pStyle w:val="NoSpacing"/>
        <w:rPr>
          <w:rFonts w:ascii="Arial" w:hAnsi="Arial" w:cs="Arial"/>
        </w:rPr>
      </w:pPr>
      <w:r w:rsidRPr="00AB3403">
        <w:rPr>
          <w:rFonts w:ascii="Arial" w:hAnsi="Arial" w:cs="Arial"/>
        </w:rPr>
        <w:t xml:space="preserve">• group members’ responsibilities to look after one another and uphold the behaviour code </w:t>
      </w:r>
    </w:p>
    <w:p w14:paraId="176A27CD" w14:textId="77777777" w:rsidR="00AB3403" w:rsidRDefault="00AB3403" w:rsidP="004C769A">
      <w:pPr>
        <w:pStyle w:val="NoSpacing"/>
        <w:rPr>
          <w:rFonts w:ascii="Arial" w:hAnsi="Arial" w:cs="Arial"/>
        </w:rPr>
      </w:pPr>
      <w:r w:rsidRPr="00AB3403">
        <w:rPr>
          <w:rFonts w:ascii="Arial" w:hAnsi="Arial" w:cs="Arial"/>
        </w:rPr>
        <w:t xml:space="preserve">• practising skills such as listening to each other </w:t>
      </w:r>
    </w:p>
    <w:p w14:paraId="49161641" w14:textId="77777777" w:rsidR="00AB3403" w:rsidRDefault="00AB3403" w:rsidP="004C769A">
      <w:pPr>
        <w:pStyle w:val="NoSpacing"/>
        <w:rPr>
          <w:rFonts w:ascii="Arial" w:hAnsi="Arial" w:cs="Arial"/>
        </w:rPr>
      </w:pPr>
      <w:r w:rsidRPr="00AB3403">
        <w:rPr>
          <w:rFonts w:ascii="Arial" w:hAnsi="Arial" w:cs="Arial"/>
        </w:rPr>
        <w:t xml:space="preserve">• respecting the fact that we are all different </w:t>
      </w:r>
    </w:p>
    <w:p w14:paraId="69467E4F" w14:textId="77777777" w:rsidR="00AB3403" w:rsidRDefault="00AB3403" w:rsidP="004C769A">
      <w:pPr>
        <w:pStyle w:val="NoSpacing"/>
        <w:rPr>
          <w:rFonts w:ascii="Arial" w:hAnsi="Arial" w:cs="Arial"/>
        </w:rPr>
      </w:pPr>
      <w:r w:rsidRPr="00AB3403">
        <w:rPr>
          <w:rFonts w:ascii="Arial" w:hAnsi="Arial" w:cs="Arial"/>
        </w:rPr>
        <w:t xml:space="preserve">• making sure that no one is without friends </w:t>
      </w:r>
    </w:p>
    <w:p w14:paraId="544D4A25" w14:textId="77777777" w:rsidR="00AB3403" w:rsidRDefault="00AB3403" w:rsidP="004C769A">
      <w:pPr>
        <w:pStyle w:val="NoSpacing"/>
        <w:rPr>
          <w:rFonts w:ascii="Arial" w:hAnsi="Arial" w:cs="Arial"/>
        </w:rPr>
      </w:pPr>
      <w:r w:rsidRPr="00AB3403">
        <w:rPr>
          <w:rFonts w:ascii="Arial" w:hAnsi="Arial" w:cs="Arial"/>
        </w:rPr>
        <w:t xml:space="preserve">• dealing with problems in a positive way </w:t>
      </w:r>
    </w:p>
    <w:p w14:paraId="25E0FB1E" w14:textId="77777777" w:rsidR="00AB3403" w:rsidRDefault="00AB3403" w:rsidP="004C769A">
      <w:pPr>
        <w:pStyle w:val="NoSpacing"/>
        <w:rPr>
          <w:rFonts w:ascii="Arial" w:hAnsi="Arial" w:cs="Arial"/>
        </w:rPr>
      </w:pPr>
      <w:r w:rsidRPr="00AB3403">
        <w:rPr>
          <w:rFonts w:ascii="Arial" w:hAnsi="Arial" w:cs="Arial"/>
        </w:rPr>
        <w:lastRenderedPageBreak/>
        <w:t xml:space="preserve">• checking that our anti-bullying measures are working well. </w:t>
      </w:r>
    </w:p>
    <w:p w14:paraId="1DA2C48B" w14:textId="77777777" w:rsidR="00AB3403" w:rsidRDefault="00AB3403" w:rsidP="004C769A">
      <w:pPr>
        <w:pStyle w:val="NoSpacing"/>
        <w:rPr>
          <w:rFonts w:ascii="Arial" w:hAnsi="Arial" w:cs="Arial"/>
        </w:rPr>
      </w:pPr>
    </w:p>
    <w:p w14:paraId="7B718E51" w14:textId="5832D6D8" w:rsidR="00AB3403" w:rsidRPr="00463C95" w:rsidRDefault="00AB3403" w:rsidP="004C769A">
      <w:pPr>
        <w:pStyle w:val="NoSpacing"/>
        <w:rPr>
          <w:rFonts w:ascii="Arial" w:hAnsi="Arial" w:cs="Arial"/>
          <w:b/>
          <w:bCs/>
        </w:rPr>
      </w:pPr>
      <w:r w:rsidRPr="0063531C">
        <w:rPr>
          <w:rFonts w:ascii="Arial" w:hAnsi="Arial" w:cs="Arial"/>
          <w:b/>
          <w:bCs/>
        </w:rPr>
        <w:t xml:space="preserve">Responding to bullying </w:t>
      </w:r>
    </w:p>
    <w:p w14:paraId="3F2BF730" w14:textId="07973458" w:rsidR="00AB3403" w:rsidRDefault="00AB3403" w:rsidP="004C769A">
      <w:pPr>
        <w:pStyle w:val="NoSpacing"/>
        <w:rPr>
          <w:rFonts w:ascii="Arial" w:hAnsi="Arial" w:cs="Arial"/>
        </w:rPr>
      </w:pPr>
      <w:r w:rsidRPr="00AB3403">
        <w:rPr>
          <w:rFonts w:ascii="Arial" w:hAnsi="Arial" w:cs="Arial"/>
        </w:rPr>
        <w:t>We will make sure our response to incidents of bullying takes into account</w:t>
      </w:r>
      <w:r w:rsidR="00A66451">
        <w:rPr>
          <w:rFonts w:ascii="Arial" w:hAnsi="Arial" w:cs="Arial"/>
        </w:rPr>
        <w:t>:</w:t>
      </w:r>
    </w:p>
    <w:p w14:paraId="6379DB98" w14:textId="77777777" w:rsidR="00AB3403" w:rsidRDefault="00AB3403" w:rsidP="004C769A">
      <w:pPr>
        <w:pStyle w:val="NoSpacing"/>
        <w:rPr>
          <w:rFonts w:ascii="Arial" w:hAnsi="Arial" w:cs="Arial"/>
        </w:rPr>
      </w:pPr>
    </w:p>
    <w:p w14:paraId="2A50C67E" w14:textId="77777777" w:rsidR="00AB3403" w:rsidRDefault="00AB3403" w:rsidP="004C769A">
      <w:pPr>
        <w:pStyle w:val="NoSpacing"/>
        <w:rPr>
          <w:rFonts w:ascii="Arial" w:hAnsi="Arial" w:cs="Arial"/>
        </w:rPr>
      </w:pPr>
      <w:r w:rsidRPr="00AB3403">
        <w:rPr>
          <w:rFonts w:ascii="Arial" w:hAnsi="Arial" w:cs="Arial"/>
        </w:rPr>
        <w:t xml:space="preserve">• the needs of the person being bullied </w:t>
      </w:r>
    </w:p>
    <w:p w14:paraId="40434680" w14:textId="77777777" w:rsidR="00AB3403" w:rsidRDefault="00AB3403" w:rsidP="004C769A">
      <w:pPr>
        <w:pStyle w:val="NoSpacing"/>
        <w:rPr>
          <w:rFonts w:ascii="Arial" w:hAnsi="Arial" w:cs="Arial"/>
        </w:rPr>
      </w:pPr>
      <w:r w:rsidRPr="00AB3403">
        <w:rPr>
          <w:rFonts w:ascii="Arial" w:hAnsi="Arial" w:cs="Arial"/>
        </w:rPr>
        <w:t xml:space="preserve">• the needs of the person displaying bullying behaviour </w:t>
      </w:r>
    </w:p>
    <w:p w14:paraId="1221A59F" w14:textId="77777777" w:rsidR="00AB3403" w:rsidRDefault="00AB3403" w:rsidP="004C769A">
      <w:pPr>
        <w:pStyle w:val="NoSpacing"/>
        <w:rPr>
          <w:rFonts w:ascii="Arial" w:hAnsi="Arial" w:cs="Arial"/>
        </w:rPr>
      </w:pPr>
      <w:r w:rsidRPr="00AB3403">
        <w:rPr>
          <w:rFonts w:ascii="Arial" w:hAnsi="Arial" w:cs="Arial"/>
        </w:rPr>
        <w:t xml:space="preserve">• needs of any bystanders </w:t>
      </w:r>
    </w:p>
    <w:p w14:paraId="3A253FE3" w14:textId="6FF481BA" w:rsidR="00AB3403" w:rsidRDefault="00AB3403" w:rsidP="004C769A">
      <w:pPr>
        <w:pStyle w:val="NoSpacing"/>
        <w:rPr>
          <w:rFonts w:ascii="Arial" w:hAnsi="Arial" w:cs="Arial"/>
        </w:rPr>
      </w:pPr>
      <w:r w:rsidRPr="00AB3403">
        <w:rPr>
          <w:rFonts w:ascii="Arial" w:hAnsi="Arial" w:cs="Arial"/>
        </w:rPr>
        <w:t>• our organisation as a whole.</w:t>
      </w:r>
    </w:p>
    <w:p w14:paraId="0EA738AC" w14:textId="77777777" w:rsidR="005A5EAB" w:rsidRDefault="005A5EAB" w:rsidP="004C769A">
      <w:pPr>
        <w:pStyle w:val="NoSpacing"/>
        <w:rPr>
          <w:rFonts w:ascii="Arial" w:hAnsi="Arial" w:cs="Arial"/>
        </w:rPr>
      </w:pPr>
    </w:p>
    <w:p w14:paraId="1C3A7B57" w14:textId="3168F8A2" w:rsidR="005A5EAB" w:rsidRPr="00463C95" w:rsidRDefault="005A5EAB" w:rsidP="004C769A">
      <w:pPr>
        <w:pStyle w:val="NoSpacing"/>
        <w:rPr>
          <w:rFonts w:ascii="Arial" w:hAnsi="Arial" w:cs="Arial"/>
          <w:b/>
          <w:bCs/>
        </w:rPr>
      </w:pPr>
      <w:r w:rsidRPr="0063531C">
        <w:rPr>
          <w:rFonts w:ascii="Arial" w:hAnsi="Arial" w:cs="Arial"/>
          <w:b/>
          <w:bCs/>
        </w:rPr>
        <w:t xml:space="preserve">Diversity and inclusion </w:t>
      </w:r>
    </w:p>
    <w:p w14:paraId="72357BD9" w14:textId="77777777" w:rsidR="00A66451" w:rsidRDefault="005A5EAB" w:rsidP="004C769A">
      <w:pPr>
        <w:pStyle w:val="NoSpacing"/>
        <w:rPr>
          <w:rFonts w:ascii="Arial" w:hAnsi="Arial" w:cs="Arial"/>
        </w:rPr>
      </w:pPr>
      <w:r w:rsidRPr="005A5EAB">
        <w:rPr>
          <w:rFonts w:ascii="Arial" w:hAnsi="Arial" w:cs="Arial"/>
        </w:rPr>
        <w:t xml:space="preserve">We recognise that bullying is closely related to how we respect and recognise the value of diversity. </w:t>
      </w:r>
    </w:p>
    <w:p w14:paraId="29756B31" w14:textId="77777777" w:rsidR="00A66451" w:rsidRDefault="00A66451" w:rsidP="004C769A">
      <w:pPr>
        <w:pStyle w:val="NoSpacing"/>
        <w:rPr>
          <w:rFonts w:ascii="Arial" w:hAnsi="Arial" w:cs="Arial"/>
        </w:rPr>
      </w:pPr>
    </w:p>
    <w:p w14:paraId="2D9BDE0A" w14:textId="2317225D" w:rsidR="005A5EAB" w:rsidRPr="00463C95" w:rsidRDefault="005A5EAB" w:rsidP="004C769A">
      <w:pPr>
        <w:pStyle w:val="NoSpacing"/>
        <w:rPr>
          <w:rFonts w:ascii="Arial" w:hAnsi="Arial" w:cs="Arial"/>
          <w:b/>
          <w:bCs/>
        </w:rPr>
      </w:pPr>
      <w:r w:rsidRPr="0063531C">
        <w:rPr>
          <w:rFonts w:ascii="Arial" w:hAnsi="Arial" w:cs="Arial"/>
          <w:b/>
          <w:bCs/>
        </w:rPr>
        <w:t xml:space="preserve">We will be proactive about: </w:t>
      </w:r>
    </w:p>
    <w:p w14:paraId="13A7A415" w14:textId="77777777" w:rsidR="005A5EAB" w:rsidRDefault="005A5EAB" w:rsidP="004C769A">
      <w:pPr>
        <w:pStyle w:val="NoSpacing"/>
        <w:rPr>
          <w:rFonts w:ascii="Arial" w:hAnsi="Arial" w:cs="Arial"/>
        </w:rPr>
      </w:pPr>
      <w:r w:rsidRPr="005A5EAB">
        <w:rPr>
          <w:rFonts w:ascii="Arial" w:hAnsi="Arial" w:cs="Arial"/>
        </w:rPr>
        <w:t xml:space="preserve">• seeking opportunities to learn about and celebrate difference </w:t>
      </w:r>
    </w:p>
    <w:p w14:paraId="59A82BE0" w14:textId="77777777" w:rsidR="005A5EAB" w:rsidRDefault="005A5EAB" w:rsidP="004C769A">
      <w:pPr>
        <w:pStyle w:val="NoSpacing"/>
        <w:rPr>
          <w:rFonts w:ascii="Arial" w:hAnsi="Arial" w:cs="Arial"/>
        </w:rPr>
      </w:pPr>
      <w:r w:rsidRPr="005A5EAB">
        <w:rPr>
          <w:rFonts w:ascii="Arial" w:hAnsi="Arial" w:cs="Arial"/>
        </w:rPr>
        <w:t xml:space="preserve">• increasing diversity within our staff, volunteers, children and young people </w:t>
      </w:r>
    </w:p>
    <w:p w14:paraId="6B548115" w14:textId="214E7340" w:rsidR="005A5EAB" w:rsidRDefault="005A5EAB" w:rsidP="004C769A">
      <w:pPr>
        <w:pStyle w:val="NoSpacing"/>
        <w:rPr>
          <w:rFonts w:ascii="Arial" w:hAnsi="Arial" w:cs="Arial"/>
        </w:rPr>
      </w:pPr>
      <w:r w:rsidRPr="005A5EAB">
        <w:rPr>
          <w:rFonts w:ascii="Arial" w:hAnsi="Arial" w:cs="Arial"/>
        </w:rPr>
        <w:t>• welcoming new members to our organisation.</w:t>
      </w:r>
    </w:p>
    <w:p w14:paraId="47A36DF2" w14:textId="77777777" w:rsidR="005A5EAB" w:rsidRDefault="005A5EAB" w:rsidP="004C769A">
      <w:pPr>
        <w:pStyle w:val="NoSpacing"/>
        <w:rPr>
          <w:rFonts w:ascii="Arial" w:hAnsi="Arial" w:cs="Arial"/>
        </w:rPr>
      </w:pPr>
    </w:p>
    <w:p w14:paraId="0BE2805C" w14:textId="1C5135E0" w:rsidR="005A5EAB" w:rsidRPr="004306D6" w:rsidRDefault="005A5EAB" w:rsidP="00F421AD">
      <w:pPr>
        <w:pStyle w:val="NoSpacing"/>
        <w:jc w:val="center"/>
        <w:rPr>
          <w:rFonts w:ascii="Arial" w:hAnsi="Arial" w:cs="Arial"/>
          <w:b/>
          <w:bCs/>
        </w:rPr>
      </w:pPr>
      <w:r w:rsidRPr="004306D6">
        <w:rPr>
          <w:rFonts w:ascii="Arial" w:hAnsi="Arial" w:cs="Arial"/>
          <w:b/>
          <w:bCs/>
        </w:rPr>
        <w:t xml:space="preserve">Contact details Nominated anti-bullying lead Name: </w:t>
      </w:r>
      <w:r w:rsidR="00A66451" w:rsidRPr="004306D6">
        <w:rPr>
          <w:rFonts w:ascii="Arial" w:hAnsi="Arial" w:cs="Arial"/>
          <w:b/>
          <w:bCs/>
        </w:rPr>
        <w:t xml:space="preserve"> </w:t>
      </w:r>
      <w:r w:rsidR="00F421AD">
        <w:rPr>
          <w:rFonts w:ascii="Arial" w:hAnsi="Arial" w:cs="Arial"/>
          <w:b/>
          <w:bCs/>
        </w:rPr>
        <w:t>Ed Deedigan 01249 444009</w:t>
      </w:r>
    </w:p>
    <w:p w14:paraId="7002AFEC" w14:textId="0A298315" w:rsidR="005A5EAB" w:rsidRPr="004306D6" w:rsidRDefault="005A5EAB" w:rsidP="004306D6">
      <w:pPr>
        <w:pStyle w:val="NoSpacing"/>
        <w:jc w:val="center"/>
        <w:rPr>
          <w:rFonts w:ascii="Arial" w:hAnsi="Arial" w:cs="Arial"/>
          <w:b/>
          <w:bCs/>
        </w:rPr>
      </w:pPr>
      <w:r w:rsidRPr="004306D6">
        <w:rPr>
          <w:rFonts w:ascii="Arial" w:hAnsi="Arial" w:cs="Arial"/>
          <w:b/>
          <w:bCs/>
        </w:rPr>
        <w:t xml:space="preserve">Senior </w:t>
      </w:r>
      <w:r w:rsidR="00754BA5" w:rsidRPr="004306D6">
        <w:rPr>
          <w:rFonts w:ascii="Arial" w:hAnsi="Arial" w:cs="Arial"/>
          <w:b/>
          <w:bCs/>
        </w:rPr>
        <w:t>L</w:t>
      </w:r>
      <w:r w:rsidRPr="004306D6">
        <w:rPr>
          <w:rFonts w:ascii="Arial" w:hAnsi="Arial" w:cs="Arial"/>
          <w:b/>
          <w:bCs/>
        </w:rPr>
        <w:t xml:space="preserve">ead for </w:t>
      </w:r>
      <w:r w:rsidR="00754BA5" w:rsidRPr="004306D6">
        <w:rPr>
          <w:rFonts w:ascii="Arial" w:hAnsi="Arial" w:cs="Arial"/>
          <w:b/>
          <w:bCs/>
        </w:rPr>
        <w:t>S</w:t>
      </w:r>
      <w:r w:rsidRPr="004306D6">
        <w:rPr>
          <w:rFonts w:ascii="Arial" w:hAnsi="Arial" w:cs="Arial"/>
          <w:b/>
          <w:bCs/>
        </w:rPr>
        <w:t xml:space="preserve">afeguarding and </w:t>
      </w:r>
      <w:r w:rsidR="00754BA5" w:rsidRPr="004306D6">
        <w:rPr>
          <w:rFonts w:ascii="Arial" w:hAnsi="Arial" w:cs="Arial"/>
          <w:b/>
          <w:bCs/>
        </w:rPr>
        <w:t>C</w:t>
      </w:r>
      <w:r w:rsidRPr="004306D6">
        <w:rPr>
          <w:rFonts w:ascii="Arial" w:hAnsi="Arial" w:cs="Arial"/>
          <w:b/>
          <w:bCs/>
        </w:rPr>
        <w:t xml:space="preserve">hild </w:t>
      </w:r>
      <w:r w:rsidR="00754BA5" w:rsidRPr="004306D6">
        <w:rPr>
          <w:rFonts w:ascii="Arial" w:hAnsi="Arial" w:cs="Arial"/>
          <w:b/>
          <w:bCs/>
        </w:rPr>
        <w:t>P</w:t>
      </w:r>
      <w:r w:rsidRPr="004306D6">
        <w:rPr>
          <w:rFonts w:ascii="Arial" w:hAnsi="Arial" w:cs="Arial"/>
          <w:b/>
          <w:bCs/>
        </w:rPr>
        <w:t>rotecti</w:t>
      </w:r>
      <w:r w:rsidR="004E2EBD" w:rsidRPr="004306D6">
        <w:rPr>
          <w:rFonts w:ascii="Arial" w:hAnsi="Arial" w:cs="Arial"/>
          <w:b/>
          <w:bCs/>
        </w:rPr>
        <w:t>on</w:t>
      </w:r>
      <w:r w:rsidRPr="004306D6">
        <w:rPr>
          <w:rFonts w:ascii="Arial" w:hAnsi="Arial" w:cs="Arial"/>
          <w:b/>
          <w:bCs/>
        </w:rPr>
        <w:t xml:space="preserve"> </w:t>
      </w:r>
      <w:r w:rsidR="00797608" w:rsidRPr="004306D6">
        <w:rPr>
          <w:rFonts w:ascii="Arial" w:hAnsi="Arial" w:cs="Arial"/>
          <w:b/>
          <w:bCs/>
        </w:rPr>
        <w:t xml:space="preserve">– </w:t>
      </w:r>
      <w:r w:rsidR="00575607">
        <w:rPr>
          <w:rFonts w:ascii="Arial" w:hAnsi="Arial" w:cs="Arial"/>
          <w:b/>
          <w:bCs/>
        </w:rPr>
        <w:t xml:space="preserve">Boris </w:t>
      </w:r>
      <w:proofErr w:type="spellStart"/>
      <w:r w:rsidR="00575607">
        <w:rPr>
          <w:rFonts w:ascii="Arial" w:hAnsi="Arial" w:cs="Arial"/>
          <w:b/>
          <w:bCs/>
        </w:rPr>
        <w:t>Kootbaully</w:t>
      </w:r>
      <w:proofErr w:type="spellEnd"/>
    </w:p>
    <w:p w14:paraId="6D41B25F" w14:textId="01BBF6D5" w:rsidR="00754BA5" w:rsidRDefault="00754BA5" w:rsidP="004306D6">
      <w:pPr>
        <w:pStyle w:val="NoSpacing"/>
        <w:jc w:val="center"/>
        <w:rPr>
          <w:rFonts w:ascii="Arial" w:hAnsi="Arial" w:cs="Arial"/>
          <w:b/>
          <w:bCs/>
        </w:rPr>
      </w:pPr>
      <w:r w:rsidRPr="004306D6">
        <w:rPr>
          <w:rFonts w:ascii="Arial" w:hAnsi="Arial" w:cs="Arial"/>
          <w:b/>
          <w:bCs/>
        </w:rPr>
        <w:t xml:space="preserve">Deputy </w:t>
      </w:r>
      <w:proofErr w:type="gramStart"/>
      <w:r w:rsidRPr="004306D6">
        <w:rPr>
          <w:rFonts w:ascii="Arial" w:hAnsi="Arial" w:cs="Arial"/>
          <w:b/>
          <w:bCs/>
        </w:rPr>
        <w:t>Lead</w:t>
      </w:r>
      <w:proofErr w:type="gramEnd"/>
      <w:r w:rsidRPr="004306D6">
        <w:rPr>
          <w:rFonts w:ascii="Arial" w:hAnsi="Arial" w:cs="Arial"/>
          <w:b/>
          <w:bCs/>
        </w:rPr>
        <w:t xml:space="preserve"> for Safeguarding and Child Protection – </w:t>
      </w:r>
      <w:r w:rsidR="000977E0">
        <w:rPr>
          <w:rFonts w:ascii="Arial" w:hAnsi="Arial" w:cs="Arial"/>
          <w:b/>
          <w:bCs/>
        </w:rPr>
        <w:t>Tammy Farrow</w:t>
      </w:r>
    </w:p>
    <w:p w14:paraId="19C18AC0" w14:textId="689337DA" w:rsidR="00463C95" w:rsidRPr="004306D6" w:rsidRDefault="00463C95" w:rsidP="00463C95">
      <w:pPr>
        <w:pStyle w:val="NoSpacing"/>
        <w:jc w:val="center"/>
        <w:rPr>
          <w:rFonts w:ascii="Arial" w:hAnsi="Arial" w:cs="Arial"/>
          <w:b/>
          <w:bCs/>
        </w:rPr>
      </w:pPr>
      <w:r w:rsidRPr="004306D6">
        <w:rPr>
          <w:rFonts w:ascii="Arial" w:hAnsi="Arial" w:cs="Arial"/>
          <w:b/>
          <w:bCs/>
        </w:rPr>
        <w:t xml:space="preserve">Deputy </w:t>
      </w:r>
      <w:proofErr w:type="gramStart"/>
      <w:r w:rsidRPr="004306D6">
        <w:rPr>
          <w:rFonts w:ascii="Arial" w:hAnsi="Arial" w:cs="Arial"/>
          <w:b/>
          <w:bCs/>
        </w:rPr>
        <w:t>Lead</w:t>
      </w:r>
      <w:proofErr w:type="gramEnd"/>
      <w:r w:rsidRPr="004306D6">
        <w:rPr>
          <w:rFonts w:ascii="Arial" w:hAnsi="Arial" w:cs="Arial"/>
          <w:b/>
          <w:bCs/>
        </w:rPr>
        <w:t xml:space="preserve"> for Safeguarding and Child Protection – </w:t>
      </w:r>
      <w:r>
        <w:rPr>
          <w:rFonts w:ascii="Arial" w:hAnsi="Arial" w:cs="Arial"/>
          <w:b/>
          <w:bCs/>
        </w:rPr>
        <w:t>Tommy Deedigan</w:t>
      </w:r>
    </w:p>
    <w:p w14:paraId="6D7E1A3D" w14:textId="77777777" w:rsidR="00463C95" w:rsidRPr="004306D6" w:rsidRDefault="00463C95" w:rsidP="004306D6">
      <w:pPr>
        <w:pStyle w:val="NoSpacing"/>
        <w:jc w:val="center"/>
        <w:rPr>
          <w:rFonts w:ascii="Arial" w:hAnsi="Arial" w:cs="Arial"/>
          <w:b/>
          <w:bCs/>
        </w:rPr>
      </w:pPr>
    </w:p>
    <w:p w14:paraId="2C985D8C" w14:textId="77777777" w:rsidR="005A5EAB" w:rsidRPr="00463C95" w:rsidRDefault="005A5EAB" w:rsidP="004C769A">
      <w:pPr>
        <w:pStyle w:val="NoSpacing"/>
        <w:rPr>
          <w:rFonts w:ascii="Arial" w:hAnsi="Arial" w:cs="Arial"/>
        </w:rPr>
      </w:pPr>
    </w:p>
    <w:p w14:paraId="718B1FD3" w14:textId="72D29E4D" w:rsidR="004306D6" w:rsidRPr="00463C95" w:rsidRDefault="005A5EAB" w:rsidP="004C769A">
      <w:pPr>
        <w:pStyle w:val="NoSpacing"/>
        <w:rPr>
          <w:rFonts w:ascii="Arial" w:hAnsi="Arial" w:cs="Arial"/>
        </w:rPr>
      </w:pPr>
      <w:r w:rsidRPr="00463C95">
        <w:rPr>
          <w:rFonts w:ascii="Arial" w:hAnsi="Arial" w:cs="Arial"/>
        </w:rPr>
        <w:t>References &amp; for further information</w:t>
      </w:r>
      <w:r w:rsidR="00754BA5" w:rsidRPr="00463C95">
        <w:rPr>
          <w:rFonts w:ascii="Arial" w:hAnsi="Arial" w:cs="Arial"/>
        </w:rPr>
        <w:t>:</w:t>
      </w:r>
    </w:p>
    <w:p w14:paraId="64C7A2BA" w14:textId="1CE2EE57" w:rsidR="00463C95" w:rsidRPr="00463C95" w:rsidRDefault="00463C95" w:rsidP="004C769A">
      <w:pPr>
        <w:pStyle w:val="NoSpacing"/>
        <w:rPr>
          <w:rFonts w:ascii="Arial" w:hAnsi="Arial" w:cs="Arial"/>
        </w:rPr>
      </w:pPr>
      <w:hyperlink r:id="rId9" w:history="1">
        <w:r w:rsidRPr="00463C95">
          <w:rPr>
            <w:rStyle w:val="Hyperlink"/>
            <w:rFonts w:ascii="Arial" w:hAnsi="Arial" w:cs="Arial"/>
          </w:rPr>
          <w:t>https://www.nspcc.org.uk/keeping-children-safe/online-safety/</w:t>
        </w:r>
      </w:hyperlink>
    </w:p>
    <w:p w14:paraId="19E2007B" w14:textId="64E29DAB" w:rsidR="00754BA5" w:rsidRPr="00463C95" w:rsidRDefault="00754BA5" w:rsidP="004C769A">
      <w:pPr>
        <w:pStyle w:val="NoSpacing"/>
        <w:rPr>
          <w:rFonts w:ascii="Arial" w:hAnsi="Arial" w:cs="Arial"/>
        </w:rPr>
      </w:pPr>
      <w:r w:rsidRPr="00463C95">
        <w:rPr>
          <w:rFonts w:ascii="Arial" w:hAnsi="Arial" w:cs="Arial"/>
        </w:rPr>
        <w:t xml:space="preserve">Accessed </w:t>
      </w:r>
      <w:r w:rsidR="00463C95" w:rsidRPr="00463C95">
        <w:rPr>
          <w:rFonts w:ascii="Arial" w:hAnsi="Arial" w:cs="Arial"/>
        </w:rPr>
        <w:t>03</w:t>
      </w:r>
      <w:r w:rsidRPr="00463C95">
        <w:rPr>
          <w:rFonts w:ascii="Arial" w:hAnsi="Arial" w:cs="Arial"/>
        </w:rPr>
        <w:t>.</w:t>
      </w:r>
      <w:r w:rsidR="00463C95" w:rsidRPr="00463C95">
        <w:rPr>
          <w:rFonts w:ascii="Arial" w:hAnsi="Arial" w:cs="Arial"/>
        </w:rPr>
        <w:t>03</w:t>
      </w:r>
      <w:r w:rsidRPr="00463C95">
        <w:rPr>
          <w:rFonts w:ascii="Arial" w:hAnsi="Arial" w:cs="Arial"/>
        </w:rPr>
        <w:t>.202</w:t>
      </w:r>
      <w:r w:rsidR="00463C95" w:rsidRPr="00463C95">
        <w:rPr>
          <w:rFonts w:ascii="Arial" w:hAnsi="Arial" w:cs="Arial"/>
        </w:rPr>
        <w:t>6</w:t>
      </w:r>
    </w:p>
    <w:p w14:paraId="667ECDFF" w14:textId="77777777" w:rsidR="00754BA5" w:rsidRPr="00754BA5" w:rsidRDefault="00754BA5" w:rsidP="004C769A">
      <w:pPr>
        <w:pStyle w:val="NoSpacing"/>
        <w:rPr>
          <w:rFonts w:ascii="Arial" w:hAnsi="Arial" w:cs="Arial"/>
        </w:rPr>
      </w:pPr>
    </w:p>
    <w:p w14:paraId="07C53CB9" w14:textId="150FF6B2" w:rsidR="004306D6" w:rsidRDefault="004306D6" w:rsidP="004306D6">
      <w:pPr>
        <w:pStyle w:val="NoSpacing"/>
        <w:rPr>
          <w:rFonts w:ascii="Arial" w:hAnsi="Arial" w:cs="Arial"/>
        </w:rPr>
      </w:pPr>
      <w:r w:rsidRPr="005A5EAB">
        <w:rPr>
          <w:rFonts w:ascii="Arial" w:hAnsi="Arial" w:cs="Arial"/>
        </w:rPr>
        <w:t xml:space="preserve">Phone/email: NSPCC Helpline 0808 800 5000 </w:t>
      </w:r>
    </w:p>
    <w:p w14:paraId="1E63C30F" w14:textId="0E392F0D" w:rsidR="005A5EAB" w:rsidRDefault="00000000" w:rsidP="004C769A">
      <w:pPr>
        <w:pStyle w:val="NoSpacing"/>
        <w:rPr>
          <w:rFonts w:ascii="Arial" w:hAnsi="Arial" w:cs="Arial"/>
        </w:rPr>
      </w:pPr>
      <w:hyperlink r:id="rId10" w:history="1">
        <w:r w:rsidR="005A5EAB" w:rsidRPr="007A0900">
          <w:rPr>
            <w:rStyle w:val="Hyperlink"/>
            <w:rFonts w:ascii="Arial" w:hAnsi="Arial" w:cs="Arial"/>
          </w:rPr>
          <w:t>https://www.gov.uk/workplace-bullying-and-harassment</w:t>
        </w:r>
      </w:hyperlink>
    </w:p>
    <w:p w14:paraId="42AFB6AB" w14:textId="1304230F" w:rsidR="00754BA5" w:rsidRDefault="004306D6" w:rsidP="00754BA5">
      <w:pPr>
        <w:pStyle w:val="NoSpacing"/>
        <w:rPr>
          <w:rFonts w:ascii="Arial" w:hAnsi="Arial" w:cs="Arial"/>
        </w:rPr>
      </w:pPr>
      <w:r>
        <w:rPr>
          <w:rFonts w:ascii="Arial" w:hAnsi="Arial" w:cs="Arial"/>
        </w:rPr>
        <w:t>A</w:t>
      </w:r>
      <w:r w:rsidR="005A5EAB">
        <w:rPr>
          <w:rFonts w:ascii="Arial" w:hAnsi="Arial" w:cs="Arial"/>
        </w:rPr>
        <w:t xml:space="preserve">ccessed </w:t>
      </w:r>
      <w:r w:rsidR="00463C95">
        <w:rPr>
          <w:rFonts w:ascii="Arial" w:hAnsi="Arial" w:cs="Arial"/>
        </w:rPr>
        <w:t>03.03.2026</w:t>
      </w:r>
    </w:p>
    <w:p w14:paraId="11FEBE2C" w14:textId="77777777" w:rsidR="00754BA5" w:rsidRDefault="00754BA5" w:rsidP="00754BA5">
      <w:pPr>
        <w:pStyle w:val="NoSpacing"/>
        <w:rPr>
          <w:rFonts w:ascii="Arial" w:hAnsi="Arial" w:cs="Arial"/>
        </w:rPr>
      </w:pPr>
    </w:p>
    <w:p w14:paraId="4682CB66" w14:textId="6A612061" w:rsidR="00754BA5" w:rsidRDefault="00754BA5" w:rsidP="00754BA5">
      <w:pPr>
        <w:pStyle w:val="NoSpacing"/>
        <w:rPr>
          <w:rFonts w:ascii="Arial" w:hAnsi="Arial" w:cs="Arial"/>
        </w:rPr>
      </w:pPr>
      <w:r>
        <w:rPr>
          <w:rFonts w:ascii="Arial" w:hAnsi="Arial" w:cs="Arial"/>
          <w:noProof/>
        </w:rPr>
        <w:drawing>
          <wp:inline distT="0" distB="0" distL="0" distR="0" wp14:anchorId="361DC2BA" wp14:editId="6C2F3715">
            <wp:extent cx="1095375" cy="857250"/>
            <wp:effectExtent l="0" t="0" r="9525" b="0"/>
            <wp:docPr id="127015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857250"/>
                    </a:xfrm>
                    <a:prstGeom prst="rect">
                      <a:avLst/>
                    </a:prstGeom>
                    <a:noFill/>
                  </pic:spPr>
                </pic:pic>
              </a:graphicData>
            </a:graphic>
          </wp:inline>
        </w:drawing>
      </w:r>
    </w:p>
    <w:p w14:paraId="00E7782E" w14:textId="77777777" w:rsidR="00754BA5" w:rsidRDefault="00754BA5" w:rsidP="00754BA5">
      <w:pPr>
        <w:pStyle w:val="NoSpacing"/>
        <w:rPr>
          <w:rFonts w:ascii="Arial" w:hAnsi="Arial" w:cs="Arial"/>
        </w:rPr>
      </w:pPr>
    </w:p>
    <w:p w14:paraId="1389C0CE" w14:textId="22C1D3CF" w:rsidR="00754BA5" w:rsidRPr="00754BA5" w:rsidRDefault="00754BA5" w:rsidP="00754BA5">
      <w:pPr>
        <w:pStyle w:val="NoSpacing"/>
        <w:rPr>
          <w:rFonts w:ascii="Arial" w:hAnsi="Arial" w:cs="Arial"/>
        </w:rPr>
      </w:pPr>
      <w:r w:rsidRPr="00754BA5">
        <w:rPr>
          <w:rFonts w:ascii="Arial" w:hAnsi="Arial" w:cs="Arial"/>
        </w:rPr>
        <w:t>The National Bullying Helpline website and helpline is run by Volunteers. We are open from 9am to 5pm Monday to Friday. As a voluntary run organisation, we operate with limited resources and funds. Please be patient if you are unable to get through first time.</w:t>
      </w:r>
    </w:p>
    <w:p w14:paraId="03A945CF" w14:textId="77777777" w:rsidR="00754BA5" w:rsidRDefault="00754BA5" w:rsidP="00754BA5">
      <w:pPr>
        <w:pStyle w:val="NoSpacing"/>
        <w:rPr>
          <w:rFonts w:ascii="Arial" w:hAnsi="Arial" w:cs="Arial"/>
          <w:b/>
          <w:bCs/>
        </w:rPr>
      </w:pPr>
    </w:p>
    <w:p w14:paraId="239BF9A4" w14:textId="44E8CE33" w:rsidR="00754BA5" w:rsidRPr="00754BA5" w:rsidRDefault="00754BA5" w:rsidP="00754BA5">
      <w:pPr>
        <w:pStyle w:val="NoSpacing"/>
        <w:rPr>
          <w:rFonts w:ascii="Arial" w:hAnsi="Arial" w:cs="Arial"/>
        </w:rPr>
      </w:pPr>
      <w:r w:rsidRPr="00754BA5">
        <w:rPr>
          <w:rFonts w:ascii="Arial" w:hAnsi="Arial" w:cs="Arial"/>
        </w:rPr>
        <w:t>The support is for adults and children</w:t>
      </w:r>
    </w:p>
    <w:p w14:paraId="2BBB4DD1" w14:textId="77777777" w:rsidR="00754BA5" w:rsidRDefault="00754BA5" w:rsidP="00754BA5">
      <w:pPr>
        <w:pStyle w:val="NoSpacing"/>
        <w:rPr>
          <w:rFonts w:ascii="Arial" w:hAnsi="Arial" w:cs="Arial"/>
          <w:b/>
          <w:bCs/>
        </w:rPr>
      </w:pPr>
    </w:p>
    <w:p w14:paraId="26B65097" w14:textId="2CBDAD2C" w:rsidR="00754BA5" w:rsidRPr="00754BA5" w:rsidRDefault="00754BA5" w:rsidP="00754BA5">
      <w:pPr>
        <w:pStyle w:val="NoSpacing"/>
        <w:rPr>
          <w:rFonts w:ascii="Arial" w:hAnsi="Arial" w:cs="Arial"/>
          <w:b/>
          <w:bCs/>
        </w:rPr>
      </w:pPr>
      <w:r w:rsidRPr="00754BA5">
        <w:rPr>
          <w:rFonts w:ascii="Arial" w:hAnsi="Arial" w:cs="Arial"/>
          <w:b/>
          <w:bCs/>
        </w:rPr>
        <w:t>Freephone</w:t>
      </w:r>
    </w:p>
    <w:p w14:paraId="3B3E7BB6" w14:textId="77777777" w:rsidR="00754BA5" w:rsidRPr="00754BA5" w:rsidRDefault="00754BA5" w:rsidP="00754BA5">
      <w:pPr>
        <w:pStyle w:val="NoSpacing"/>
        <w:rPr>
          <w:rFonts w:ascii="Arial" w:hAnsi="Arial" w:cs="Arial"/>
          <w:b/>
          <w:bCs/>
        </w:rPr>
      </w:pPr>
      <w:r w:rsidRPr="00754BA5">
        <w:rPr>
          <w:rFonts w:ascii="Arial" w:hAnsi="Arial" w:cs="Arial"/>
          <w:b/>
          <w:bCs/>
        </w:rPr>
        <w:t>0300 323 0169</w:t>
      </w:r>
    </w:p>
    <w:p w14:paraId="671CBA33" w14:textId="77777777" w:rsidR="00754BA5" w:rsidRPr="00754BA5" w:rsidRDefault="00754BA5" w:rsidP="00754BA5">
      <w:pPr>
        <w:pStyle w:val="NoSpacing"/>
        <w:rPr>
          <w:rFonts w:ascii="Arial" w:hAnsi="Arial" w:cs="Arial"/>
          <w:b/>
          <w:bCs/>
        </w:rPr>
      </w:pPr>
      <w:r w:rsidRPr="00754BA5">
        <w:rPr>
          <w:rFonts w:ascii="Arial" w:hAnsi="Arial" w:cs="Arial"/>
          <w:b/>
          <w:bCs/>
        </w:rPr>
        <w:t>Telephone</w:t>
      </w:r>
    </w:p>
    <w:p w14:paraId="54202280" w14:textId="77777777" w:rsidR="00754BA5" w:rsidRPr="00754BA5" w:rsidRDefault="00754BA5" w:rsidP="00754BA5">
      <w:pPr>
        <w:pStyle w:val="NoSpacing"/>
        <w:rPr>
          <w:rFonts w:ascii="Arial" w:hAnsi="Arial" w:cs="Arial"/>
          <w:b/>
          <w:bCs/>
        </w:rPr>
      </w:pPr>
      <w:r w:rsidRPr="00754BA5">
        <w:rPr>
          <w:rFonts w:ascii="Arial" w:hAnsi="Arial" w:cs="Arial"/>
          <w:b/>
          <w:bCs/>
        </w:rPr>
        <w:t>0845 225 5787</w:t>
      </w:r>
    </w:p>
    <w:p w14:paraId="6FD85885" w14:textId="77777777" w:rsidR="00754BA5" w:rsidRPr="00754BA5" w:rsidRDefault="00754BA5" w:rsidP="00754BA5">
      <w:pPr>
        <w:pStyle w:val="NoSpacing"/>
        <w:rPr>
          <w:rFonts w:ascii="Arial" w:hAnsi="Arial" w:cs="Arial"/>
        </w:rPr>
      </w:pPr>
      <w:r w:rsidRPr="00754BA5">
        <w:rPr>
          <w:rFonts w:ascii="Arial" w:hAnsi="Arial" w:cs="Arial"/>
        </w:rPr>
        <w:t>PO Box 1276, Swindon SN25 4UX</w:t>
      </w:r>
    </w:p>
    <w:p w14:paraId="59C8E638" w14:textId="77777777" w:rsidR="00754BA5" w:rsidRPr="00754BA5" w:rsidRDefault="00754BA5" w:rsidP="00754BA5">
      <w:pPr>
        <w:pStyle w:val="NoSpacing"/>
        <w:rPr>
          <w:rFonts w:ascii="Arial" w:hAnsi="Arial" w:cs="Arial"/>
        </w:rPr>
      </w:pPr>
      <w:r w:rsidRPr="00754BA5">
        <w:rPr>
          <w:rFonts w:ascii="Arial" w:hAnsi="Arial" w:cs="Arial"/>
        </w:rPr>
        <w:t>Email: </w:t>
      </w:r>
      <w:hyperlink r:id="rId12" w:tgtFrame="_blank" w:history="1">
        <w:r w:rsidRPr="00754BA5">
          <w:rPr>
            <w:rStyle w:val="Hyperlink"/>
            <w:rFonts w:ascii="Arial" w:hAnsi="Arial" w:cs="Arial"/>
          </w:rPr>
          <w:t>help@nationalbullyinghelpline.co.uk</w:t>
        </w:r>
      </w:hyperlink>
    </w:p>
    <w:p w14:paraId="047E67C0" w14:textId="77777777" w:rsidR="004306D6" w:rsidRDefault="004306D6" w:rsidP="004C769A">
      <w:pPr>
        <w:pStyle w:val="NoSpacing"/>
        <w:rPr>
          <w:rFonts w:ascii="Arial" w:hAnsi="Arial" w:cs="Arial"/>
        </w:rPr>
      </w:pPr>
    </w:p>
    <w:p w14:paraId="536C167C" w14:textId="77777777" w:rsidR="004306D6" w:rsidRDefault="004306D6" w:rsidP="004C769A">
      <w:pPr>
        <w:pStyle w:val="NoSpacing"/>
        <w:rPr>
          <w:rFonts w:ascii="Arial" w:hAnsi="Arial" w:cs="Arial"/>
        </w:rPr>
      </w:pPr>
    </w:p>
    <w:p w14:paraId="54BBAF86" w14:textId="77777777" w:rsidR="004306D6" w:rsidRDefault="004306D6" w:rsidP="004C769A">
      <w:pPr>
        <w:pStyle w:val="NoSpacing"/>
        <w:rPr>
          <w:rFonts w:ascii="Arial" w:hAnsi="Arial" w:cs="Arial"/>
        </w:rPr>
      </w:pPr>
    </w:p>
    <w:p w14:paraId="03DD8744" w14:textId="77777777" w:rsidR="004306D6" w:rsidRDefault="004306D6" w:rsidP="004C769A">
      <w:pPr>
        <w:pStyle w:val="NoSpacing"/>
        <w:rPr>
          <w:rFonts w:ascii="Arial" w:hAnsi="Arial" w:cs="Arial"/>
        </w:rPr>
      </w:pPr>
    </w:p>
    <w:p w14:paraId="26804D44" w14:textId="77777777" w:rsidR="004306D6" w:rsidRDefault="004306D6" w:rsidP="004C769A">
      <w:pPr>
        <w:pStyle w:val="NoSpacing"/>
        <w:rPr>
          <w:rFonts w:ascii="Arial" w:hAnsi="Arial" w:cs="Arial"/>
        </w:rPr>
      </w:pPr>
    </w:p>
    <w:p w14:paraId="7D2C55EF" w14:textId="649AECEE" w:rsidR="00754BA5" w:rsidRPr="004C769A" w:rsidRDefault="004306D6" w:rsidP="004C769A">
      <w:pPr>
        <w:pStyle w:val="NoSpacing"/>
        <w:rPr>
          <w:rFonts w:ascii="Arial" w:hAnsi="Arial" w:cs="Arial"/>
        </w:rPr>
      </w:pPr>
      <w:r w:rsidRPr="005A5EAB">
        <w:rPr>
          <w:rFonts w:ascii="Arial" w:hAnsi="Arial" w:cs="Arial"/>
        </w:rPr>
        <w:t>We are committed to reviewing our policy and practice at least once a year.</w:t>
      </w:r>
    </w:p>
    <w:sectPr w:rsidR="00754BA5" w:rsidRPr="004C769A" w:rsidSect="00BA2D96">
      <w:footerReference w:type="default" r:id="rId13"/>
      <w:pgSz w:w="11906" w:h="16838"/>
      <w:pgMar w:top="709" w:right="1440" w:bottom="1440" w:left="1440" w:header="426"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54C9" w14:textId="77777777" w:rsidR="001D1563" w:rsidRDefault="001D1563" w:rsidP="004C769A">
      <w:pPr>
        <w:spacing w:after="0" w:line="240" w:lineRule="auto"/>
      </w:pPr>
      <w:r>
        <w:separator/>
      </w:r>
    </w:p>
  </w:endnote>
  <w:endnote w:type="continuationSeparator" w:id="0">
    <w:p w14:paraId="19D40534" w14:textId="77777777" w:rsidR="001D1563" w:rsidRDefault="001D1563" w:rsidP="004C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2840"/>
      <w:docPartObj>
        <w:docPartGallery w:val="Page Numbers (Bottom of Page)"/>
        <w:docPartUnique/>
      </w:docPartObj>
    </w:sdtPr>
    <w:sdtEndPr>
      <w:rPr>
        <w:noProof/>
      </w:rPr>
    </w:sdtEndPr>
    <w:sdtContent>
      <w:p w14:paraId="02A8A99D" w14:textId="315DE2F0" w:rsidR="001014E2" w:rsidRDefault="004C769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t xml:space="preserve">                                                  </w:t>
        </w:r>
        <w:r w:rsidR="001014E2">
          <w:rPr>
            <w:noProof/>
          </w:rPr>
          <w:t xml:space="preserve">Last reviewed </w:t>
        </w:r>
        <w:r w:rsidR="00C83BB8">
          <w:rPr>
            <w:noProof/>
          </w:rPr>
          <w:t>March</w:t>
        </w:r>
        <w:r w:rsidR="000977E0">
          <w:rPr>
            <w:noProof/>
          </w:rPr>
          <w:t xml:space="preserve"> 202</w:t>
        </w:r>
        <w:r w:rsidR="00C83BB8">
          <w:rPr>
            <w:noProof/>
          </w:rPr>
          <w:t>6</w:t>
        </w:r>
        <w:r w:rsidR="00BA2D96">
          <w:rPr>
            <w:noProof/>
          </w:rPr>
          <w:t xml:space="preserve"> </w:t>
        </w:r>
        <w:r w:rsidR="00BA2D96">
          <w:t xml:space="preserve">Next review due </w:t>
        </w:r>
        <w:r w:rsidR="00C83BB8">
          <w:t>March</w:t>
        </w:r>
        <w:r w:rsidR="000977E0">
          <w:t xml:space="preserve"> 202</w:t>
        </w:r>
        <w:r w:rsidR="00C83BB8">
          <w:t>7</w:t>
        </w:r>
      </w:p>
      <w:p w14:paraId="19B7C590" w14:textId="5DC250F5" w:rsidR="004C769A" w:rsidRDefault="00000000">
        <w:pPr>
          <w:pStyle w:val="Footer"/>
          <w:jc w:val="center"/>
        </w:pPr>
      </w:p>
    </w:sdtContent>
  </w:sdt>
  <w:p w14:paraId="7FFBFCB5" w14:textId="77777777" w:rsidR="004C769A" w:rsidRDefault="004C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D054" w14:textId="77777777" w:rsidR="001D1563" w:rsidRDefault="001D1563" w:rsidP="004C769A">
      <w:pPr>
        <w:spacing w:after="0" w:line="240" w:lineRule="auto"/>
      </w:pPr>
      <w:r>
        <w:separator/>
      </w:r>
    </w:p>
  </w:footnote>
  <w:footnote w:type="continuationSeparator" w:id="0">
    <w:p w14:paraId="304273A4" w14:textId="77777777" w:rsidR="001D1563" w:rsidRDefault="001D1563" w:rsidP="004C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2B6"/>
    <w:multiLevelType w:val="multilevel"/>
    <w:tmpl w:val="466A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E36DF"/>
    <w:multiLevelType w:val="multilevel"/>
    <w:tmpl w:val="A238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E394E"/>
    <w:multiLevelType w:val="multilevel"/>
    <w:tmpl w:val="62A6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4E0141"/>
    <w:multiLevelType w:val="multilevel"/>
    <w:tmpl w:val="92C8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E04EF3"/>
    <w:multiLevelType w:val="multilevel"/>
    <w:tmpl w:val="FA84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852FB8"/>
    <w:multiLevelType w:val="multilevel"/>
    <w:tmpl w:val="CD34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D56392"/>
    <w:multiLevelType w:val="multilevel"/>
    <w:tmpl w:val="65AA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8C0360"/>
    <w:multiLevelType w:val="multilevel"/>
    <w:tmpl w:val="785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5910946">
    <w:abstractNumId w:val="0"/>
  </w:num>
  <w:num w:numId="2" w16cid:durableId="2130051834">
    <w:abstractNumId w:val="7"/>
  </w:num>
  <w:num w:numId="3" w16cid:durableId="1837575828">
    <w:abstractNumId w:val="4"/>
  </w:num>
  <w:num w:numId="4" w16cid:durableId="1311514781">
    <w:abstractNumId w:val="1"/>
  </w:num>
  <w:num w:numId="5" w16cid:durableId="560822286">
    <w:abstractNumId w:val="2"/>
  </w:num>
  <w:num w:numId="6" w16cid:durableId="89740563">
    <w:abstractNumId w:val="6"/>
  </w:num>
  <w:num w:numId="7" w16cid:durableId="2049522244">
    <w:abstractNumId w:val="3"/>
  </w:num>
  <w:num w:numId="8" w16cid:durableId="273901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B6"/>
    <w:rsid w:val="0001612D"/>
    <w:rsid w:val="00030B0E"/>
    <w:rsid w:val="000977E0"/>
    <w:rsid w:val="001014E2"/>
    <w:rsid w:val="001731C5"/>
    <w:rsid w:val="001D1563"/>
    <w:rsid w:val="0034146F"/>
    <w:rsid w:val="0035614F"/>
    <w:rsid w:val="0038127E"/>
    <w:rsid w:val="003B6E00"/>
    <w:rsid w:val="003E149C"/>
    <w:rsid w:val="003E7F1C"/>
    <w:rsid w:val="004072D6"/>
    <w:rsid w:val="00416BC0"/>
    <w:rsid w:val="004306D6"/>
    <w:rsid w:val="00440199"/>
    <w:rsid w:val="0045530E"/>
    <w:rsid w:val="00463C95"/>
    <w:rsid w:val="004758FE"/>
    <w:rsid w:val="004C769A"/>
    <w:rsid w:val="004E2EBD"/>
    <w:rsid w:val="00575607"/>
    <w:rsid w:val="005A1A42"/>
    <w:rsid w:val="005A5EAB"/>
    <w:rsid w:val="005F31EB"/>
    <w:rsid w:val="0063531C"/>
    <w:rsid w:val="00676049"/>
    <w:rsid w:val="00686698"/>
    <w:rsid w:val="00754BA5"/>
    <w:rsid w:val="00797608"/>
    <w:rsid w:val="00884460"/>
    <w:rsid w:val="008A5722"/>
    <w:rsid w:val="009253CA"/>
    <w:rsid w:val="00930AA0"/>
    <w:rsid w:val="00994897"/>
    <w:rsid w:val="009D326C"/>
    <w:rsid w:val="00A62E5D"/>
    <w:rsid w:val="00A66451"/>
    <w:rsid w:val="00AA0D1A"/>
    <w:rsid w:val="00AB3403"/>
    <w:rsid w:val="00AF53AF"/>
    <w:rsid w:val="00B523D0"/>
    <w:rsid w:val="00BA2252"/>
    <w:rsid w:val="00BA2D96"/>
    <w:rsid w:val="00C83BB8"/>
    <w:rsid w:val="00C85DCA"/>
    <w:rsid w:val="00CC2F67"/>
    <w:rsid w:val="00CF0BAD"/>
    <w:rsid w:val="00CF37B1"/>
    <w:rsid w:val="00D22A35"/>
    <w:rsid w:val="00D26B92"/>
    <w:rsid w:val="00E622AC"/>
    <w:rsid w:val="00E623B6"/>
    <w:rsid w:val="00EF4252"/>
    <w:rsid w:val="00EF7BAF"/>
    <w:rsid w:val="00F36305"/>
    <w:rsid w:val="00F421AD"/>
    <w:rsid w:val="00F644A3"/>
    <w:rsid w:val="00F75D3B"/>
    <w:rsid w:val="00F905C3"/>
    <w:rsid w:val="00FD2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9507"/>
  <w15:chartTrackingRefBased/>
  <w15:docId w15:val="{00EDEF65-FB0F-48F5-B005-0DEFD497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69A"/>
    <w:pPr>
      <w:spacing w:after="0" w:line="240" w:lineRule="auto"/>
    </w:pPr>
  </w:style>
  <w:style w:type="paragraph" w:styleId="Header">
    <w:name w:val="header"/>
    <w:basedOn w:val="Normal"/>
    <w:link w:val="HeaderChar"/>
    <w:uiPriority w:val="99"/>
    <w:unhideWhenUsed/>
    <w:rsid w:val="004C7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69A"/>
  </w:style>
  <w:style w:type="paragraph" w:styleId="Footer">
    <w:name w:val="footer"/>
    <w:basedOn w:val="Normal"/>
    <w:link w:val="FooterChar"/>
    <w:uiPriority w:val="99"/>
    <w:unhideWhenUsed/>
    <w:rsid w:val="004C7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69A"/>
  </w:style>
  <w:style w:type="character" w:styleId="Hyperlink">
    <w:name w:val="Hyperlink"/>
    <w:basedOn w:val="DefaultParagraphFont"/>
    <w:uiPriority w:val="99"/>
    <w:unhideWhenUsed/>
    <w:rsid w:val="00AB3403"/>
    <w:rPr>
      <w:color w:val="0563C1" w:themeColor="hyperlink"/>
      <w:u w:val="single"/>
    </w:rPr>
  </w:style>
  <w:style w:type="character" w:styleId="UnresolvedMention">
    <w:name w:val="Unresolved Mention"/>
    <w:basedOn w:val="DefaultParagraphFont"/>
    <w:uiPriority w:val="99"/>
    <w:semiHidden/>
    <w:unhideWhenUsed/>
    <w:rsid w:val="00AB3403"/>
    <w:rPr>
      <w:color w:val="605E5C"/>
      <w:shd w:val="clear" w:color="auto" w:fill="E1DFDD"/>
    </w:rPr>
  </w:style>
  <w:style w:type="character" w:styleId="FollowedHyperlink">
    <w:name w:val="FollowedHyperlink"/>
    <w:basedOn w:val="DefaultParagraphFont"/>
    <w:uiPriority w:val="99"/>
    <w:semiHidden/>
    <w:unhideWhenUsed/>
    <w:rsid w:val="00463C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3251">
      <w:bodyDiv w:val="1"/>
      <w:marLeft w:val="0"/>
      <w:marRight w:val="0"/>
      <w:marTop w:val="0"/>
      <w:marBottom w:val="0"/>
      <w:divBdr>
        <w:top w:val="none" w:sz="0" w:space="0" w:color="auto"/>
        <w:left w:val="none" w:sz="0" w:space="0" w:color="auto"/>
        <w:bottom w:val="none" w:sz="0" w:space="0" w:color="auto"/>
        <w:right w:val="none" w:sz="0" w:space="0" w:color="auto"/>
      </w:divBdr>
    </w:div>
    <w:div w:id="654989125">
      <w:bodyDiv w:val="1"/>
      <w:marLeft w:val="0"/>
      <w:marRight w:val="0"/>
      <w:marTop w:val="0"/>
      <w:marBottom w:val="0"/>
      <w:divBdr>
        <w:top w:val="none" w:sz="0" w:space="0" w:color="auto"/>
        <w:left w:val="none" w:sz="0" w:space="0" w:color="auto"/>
        <w:bottom w:val="none" w:sz="0" w:space="0" w:color="auto"/>
        <w:right w:val="none" w:sz="0" w:space="0" w:color="auto"/>
      </w:divBdr>
      <w:divsChild>
        <w:div w:id="501091126">
          <w:marLeft w:val="0"/>
          <w:marRight w:val="0"/>
          <w:marTop w:val="0"/>
          <w:marBottom w:val="0"/>
          <w:divBdr>
            <w:top w:val="single" w:sz="2" w:space="0" w:color="auto"/>
            <w:left w:val="single" w:sz="2" w:space="0" w:color="auto"/>
            <w:bottom w:val="single" w:sz="2" w:space="0" w:color="auto"/>
            <w:right w:val="single" w:sz="2" w:space="0" w:color="auto"/>
          </w:divBdr>
        </w:div>
        <w:div w:id="586963299">
          <w:marLeft w:val="15"/>
          <w:marRight w:val="0"/>
          <w:marTop w:val="150"/>
          <w:marBottom w:val="0"/>
          <w:divBdr>
            <w:top w:val="single" w:sz="2" w:space="0" w:color="auto"/>
            <w:left w:val="single" w:sz="2" w:space="0" w:color="auto"/>
            <w:bottom w:val="single" w:sz="2" w:space="0" w:color="auto"/>
            <w:right w:val="single" w:sz="2" w:space="0" w:color="auto"/>
          </w:divBdr>
        </w:div>
        <w:div w:id="1418091164">
          <w:marLeft w:val="0"/>
          <w:marRight w:val="0"/>
          <w:marTop w:val="360"/>
          <w:marBottom w:val="0"/>
          <w:divBdr>
            <w:top w:val="single" w:sz="2" w:space="0" w:color="auto"/>
            <w:left w:val="single" w:sz="2" w:space="0" w:color="auto"/>
            <w:bottom w:val="single" w:sz="2" w:space="0" w:color="auto"/>
            <w:right w:val="single" w:sz="2" w:space="0" w:color="auto"/>
          </w:divBdr>
          <w:divsChild>
            <w:div w:id="1515072317">
              <w:marLeft w:val="0"/>
              <w:marRight w:val="-18928"/>
              <w:marTop w:val="0"/>
              <w:marBottom w:val="0"/>
              <w:divBdr>
                <w:top w:val="single" w:sz="2" w:space="0" w:color="auto"/>
                <w:left w:val="single" w:sz="2" w:space="0" w:color="auto"/>
                <w:bottom w:val="single" w:sz="2" w:space="0" w:color="auto"/>
                <w:right w:val="single" w:sz="2" w:space="0" w:color="auto"/>
              </w:divBdr>
            </w:div>
            <w:div w:id="1487435009">
              <w:marLeft w:val="0"/>
              <w:marRight w:val="-18928"/>
              <w:marTop w:val="0"/>
              <w:marBottom w:val="0"/>
              <w:divBdr>
                <w:top w:val="single" w:sz="2" w:space="0" w:color="auto"/>
                <w:left w:val="single" w:sz="2" w:space="0" w:color="auto"/>
                <w:bottom w:val="single" w:sz="2" w:space="0" w:color="auto"/>
                <w:right w:val="single" w:sz="2" w:space="0" w:color="auto"/>
              </w:divBdr>
            </w:div>
          </w:divsChild>
        </w:div>
        <w:div w:id="557593818">
          <w:marLeft w:val="0"/>
          <w:marRight w:val="0"/>
          <w:marTop w:val="75"/>
          <w:marBottom w:val="0"/>
          <w:divBdr>
            <w:top w:val="single" w:sz="2" w:space="0" w:color="auto"/>
            <w:left w:val="single" w:sz="2" w:space="0" w:color="auto"/>
            <w:bottom w:val="single" w:sz="2" w:space="0" w:color="auto"/>
            <w:right w:val="single" w:sz="2" w:space="0" w:color="auto"/>
          </w:divBdr>
          <w:divsChild>
            <w:div w:id="622270490">
              <w:marLeft w:val="0"/>
              <w:marRight w:val="-18928"/>
              <w:marTop w:val="15"/>
              <w:marBottom w:val="0"/>
              <w:divBdr>
                <w:top w:val="single" w:sz="2" w:space="0" w:color="auto"/>
                <w:left w:val="single" w:sz="2" w:space="0" w:color="auto"/>
                <w:bottom w:val="single" w:sz="2" w:space="0" w:color="auto"/>
                <w:right w:val="single" w:sz="2" w:space="0" w:color="auto"/>
              </w:divBdr>
            </w:div>
            <w:div w:id="968053133">
              <w:marLeft w:val="0"/>
              <w:marRight w:val="-18928"/>
              <w:marTop w:val="0"/>
              <w:marBottom w:val="0"/>
              <w:divBdr>
                <w:top w:val="single" w:sz="2" w:space="0" w:color="auto"/>
                <w:left w:val="single" w:sz="2" w:space="0" w:color="auto"/>
                <w:bottom w:val="single" w:sz="2" w:space="0" w:color="auto"/>
                <w:right w:val="single" w:sz="2" w:space="0" w:color="auto"/>
              </w:divBdr>
            </w:div>
          </w:divsChild>
        </w:div>
        <w:div w:id="670959070">
          <w:marLeft w:val="0"/>
          <w:marRight w:val="0"/>
          <w:marTop w:val="315"/>
          <w:marBottom w:val="0"/>
          <w:divBdr>
            <w:top w:val="single" w:sz="2" w:space="0" w:color="auto"/>
            <w:left w:val="single" w:sz="2" w:space="0" w:color="auto"/>
            <w:bottom w:val="single" w:sz="2" w:space="0" w:color="auto"/>
            <w:right w:val="single" w:sz="2" w:space="0" w:color="auto"/>
          </w:divBdr>
        </w:div>
      </w:divsChild>
    </w:div>
    <w:div w:id="1023946265">
      <w:bodyDiv w:val="1"/>
      <w:marLeft w:val="0"/>
      <w:marRight w:val="0"/>
      <w:marTop w:val="0"/>
      <w:marBottom w:val="0"/>
      <w:divBdr>
        <w:top w:val="none" w:sz="0" w:space="0" w:color="auto"/>
        <w:left w:val="none" w:sz="0" w:space="0" w:color="auto"/>
        <w:bottom w:val="none" w:sz="0" w:space="0" w:color="auto"/>
        <w:right w:val="none" w:sz="0" w:space="0" w:color="auto"/>
      </w:divBdr>
      <w:divsChild>
        <w:div w:id="1200435223">
          <w:marLeft w:val="0"/>
          <w:marRight w:val="0"/>
          <w:marTop w:val="0"/>
          <w:marBottom w:val="0"/>
          <w:divBdr>
            <w:top w:val="single" w:sz="2" w:space="0" w:color="auto"/>
            <w:left w:val="single" w:sz="2" w:space="0" w:color="auto"/>
            <w:bottom w:val="single" w:sz="2" w:space="0" w:color="auto"/>
            <w:right w:val="single" w:sz="2" w:space="0" w:color="auto"/>
          </w:divBdr>
        </w:div>
        <w:div w:id="1735160015">
          <w:marLeft w:val="15"/>
          <w:marRight w:val="0"/>
          <w:marTop w:val="150"/>
          <w:marBottom w:val="0"/>
          <w:divBdr>
            <w:top w:val="single" w:sz="2" w:space="0" w:color="auto"/>
            <w:left w:val="single" w:sz="2" w:space="0" w:color="auto"/>
            <w:bottom w:val="single" w:sz="2" w:space="0" w:color="auto"/>
            <w:right w:val="single" w:sz="2" w:space="0" w:color="auto"/>
          </w:divBdr>
        </w:div>
        <w:div w:id="1570001399">
          <w:marLeft w:val="0"/>
          <w:marRight w:val="0"/>
          <w:marTop w:val="360"/>
          <w:marBottom w:val="0"/>
          <w:divBdr>
            <w:top w:val="single" w:sz="2" w:space="0" w:color="auto"/>
            <w:left w:val="single" w:sz="2" w:space="0" w:color="auto"/>
            <w:bottom w:val="single" w:sz="2" w:space="0" w:color="auto"/>
            <w:right w:val="single" w:sz="2" w:space="0" w:color="auto"/>
          </w:divBdr>
          <w:divsChild>
            <w:div w:id="1884631366">
              <w:marLeft w:val="0"/>
              <w:marRight w:val="-18928"/>
              <w:marTop w:val="0"/>
              <w:marBottom w:val="0"/>
              <w:divBdr>
                <w:top w:val="single" w:sz="2" w:space="0" w:color="auto"/>
                <w:left w:val="single" w:sz="2" w:space="0" w:color="auto"/>
                <w:bottom w:val="single" w:sz="2" w:space="0" w:color="auto"/>
                <w:right w:val="single" w:sz="2" w:space="0" w:color="auto"/>
              </w:divBdr>
            </w:div>
            <w:div w:id="1640453212">
              <w:marLeft w:val="0"/>
              <w:marRight w:val="-18928"/>
              <w:marTop w:val="0"/>
              <w:marBottom w:val="0"/>
              <w:divBdr>
                <w:top w:val="single" w:sz="2" w:space="0" w:color="auto"/>
                <w:left w:val="single" w:sz="2" w:space="0" w:color="auto"/>
                <w:bottom w:val="single" w:sz="2" w:space="0" w:color="auto"/>
                <w:right w:val="single" w:sz="2" w:space="0" w:color="auto"/>
              </w:divBdr>
            </w:div>
          </w:divsChild>
        </w:div>
        <w:div w:id="760831430">
          <w:marLeft w:val="0"/>
          <w:marRight w:val="0"/>
          <w:marTop w:val="75"/>
          <w:marBottom w:val="0"/>
          <w:divBdr>
            <w:top w:val="single" w:sz="2" w:space="0" w:color="auto"/>
            <w:left w:val="single" w:sz="2" w:space="0" w:color="auto"/>
            <w:bottom w:val="single" w:sz="2" w:space="0" w:color="auto"/>
            <w:right w:val="single" w:sz="2" w:space="0" w:color="auto"/>
          </w:divBdr>
          <w:divsChild>
            <w:div w:id="215508139">
              <w:marLeft w:val="0"/>
              <w:marRight w:val="-18928"/>
              <w:marTop w:val="15"/>
              <w:marBottom w:val="0"/>
              <w:divBdr>
                <w:top w:val="single" w:sz="2" w:space="0" w:color="auto"/>
                <w:left w:val="single" w:sz="2" w:space="0" w:color="auto"/>
                <w:bottom w:val="single" w:sz="2" w:space="0" w:color="auto"/>
                <w:right w:val="single" w:sz="2" w:space="0" w:color="auto"/>
              </w:divBdr>
            </w:div>
            <w:div w:id="711807827">
              <w:marLeft w:val="0"/>
              <w:marRight w:val="-18928"/>
              <w:marTop w:val="0"/>
              <w:marBottom w:val="0"/>
              <w:divBdr>
                <w:top w:val="single" w:sz="2" w:space="0" w:color="auto"/>
                <w:left w:val="single" w:sz="2" w:space="0" w:color="auto"/>
                <w:bottom w:val="single" w:sz="2" w:space="0" w:color="auto"/>
                <w:right w:val="single" w:sz="2" w:space="0" w:color="auto"/>
              </w:divBdr>
            </w:div>
          </w:divsChild>
        </w:div>
        <w:div w:id="205485062">
          <w:marLeft w:val="0"/>
          <w:marRight w:val="0"/>
          <w:marTop w:val="315"/>
          <w:marBottom w:val="0"/>
          <w:divBdr>
            <w:top w:val="single" w:sz="2" w:space="0" w:color="auto"/>
            <w:left w:val="single" w:sz="2" w:space="0" w:color="auto"/>
            <w:bottom w:val="single" w:sz="2" w:space="0" w:color="auto"/>
            <w:right w:val="single" w:sz="2" w:space="0" w:color="auto"/>
          </w:divBdr>
        </w:div>
      </w:divsChild>
    </w:div>
    <w:div w:id="1588728797">
      <w:bodyDiv w:val="1"/>
      <w:marLeft w:val="0"/>
      <w:marRight w:val="0"/>
      <w:marTop w:val="0"/>
      <w:marBottom w:val="0"/>
      <w:divBdr>
        <w:top w:val="none" w:sz="0" w:space="0" w:color="auto"/>
        <w:left w:val="none" w:sz="0" w:space="0" w:color="auto"/>
        <w:bottom w:val="none" w:sz="0" w:space="0" w:color="auto"/>
        <w:right w:val="none" w:sz="0" w:space="0" w:color="auto"/>
      </w:divBdr>
    </w:div>
    <w:div w:id="1786268184">
      <w:bodyDiv w:val="1"/>
      <w:marLeft w:val="0"/>
      <w:marRight w:val="0"/>
      <w:marTop w:val="0"/>
      <w:marBottom w:val="0"/>
      <w:divBdr>
        <w:top w:val="none" w:sz="0" w:space="0" w:color="auto"/>
        <w:left w:val="none" w:sz="0" w:space="0" w:color="auto"/>
        <w:bottom w:val="none" w:sz="0" w:space="0" w:color="auto"/>
        <w:right w:val="none" w:sz="0" w:space="0" w:color="auto"/>
      </w:divBdr>
      <w:divsChild>
        <w:div w:id="1257519999">
          <w:marLeft w:val="-225"/>
          <w:marRight w:val="-225"/>
          <w:marTop w:val="0"/>
          <w:marBottom w:val="0"/>
          <w:divBdr>
            <w:top w:val="none" w:sz="0" w:space="0" w:color="auto"/>
            <w:left w:val="none" w:sz="0" w:space="0" w:color="auto"/>
            <w:bottom w:val="none" w:sz="0" w:space="0" w:color="auto"/>
            <w:right w:val="none" w:sz="0" w:space="0" w:color="auto"/>
          </w:divBdr>
          <w:divsChild>
            <w:div w:id="1204945602">
              <w:marLeft w:val="0"/>
              <w:marRight w:val="0"/>
              <w:marTop w:val="0"/>
              <w:marBottom w:val="0"/>
              <w:divBdr>
                <w:top w:val="none" w:sz="0" w:space="0" w:color="auto"/>
                <w:left w:val="none" w:sz="0" w:space="0" w:color="auto"/>
                <w:bottom w:val="none" w:sz="0" w:space="0" w:color="auto"/>
                <w:right w:val="none" w:sz="0" w:space="0" w:color="auto"/>
              </w:divBdr>
              <w:divsChild>
                <w:div w:id="11355656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44214897">
          <w:marLeft w:val="-225"/>
          <w:marRight w:val="-225"/>
          <w:marTop w:val="0"/>
          <w:marBottom w:val="0"/>
          <w:divBdr>
            <w:top w:val="none" w:sz="0" w:space="0" w:color="auto"/>
            <w:left w:val="none" w:sz="0" w:space="0" w:color="auto"/>
            <w:bottom w:val="none" w:sz="0" w:space="0" w:color="auto"/>
            <w:right w:val="none" w:sz="0" w:space="0" w:color="auto"/>
          </w:divBdr>
          <w:divsChild>
            <w:div w:id="944963832">
              <w:marLeft w:val="0"/>
              <w:marRight w:val="0"/>
              <w:marTop w:val="0"/>
              <w:marBottom w:val="0"/>
              <w:divBdr>
                <w:top w:val="none" w:sz="0" w:space="0" w:color="auto"/>
                <w:left w:val="none" w:sz="0" w:space="0" w:color="auto"/>
                <w:bottom w:val="none" w:sz="0" w:space="0" w:color="auto"/>
                <w:right w:val="none" w:sz="0" w:space="0" w:color="auto"/>
              </w:divBdr>
              <w:divsChild>
                <w:div w:id="736441572">
                  <w:marLeft w:val="0"/>
                  <w:marRight w:val="0"/>
                  <w:marTop w:val="0"/>
                  <w:marBottom w:val="750"/>
                  <w:divBdr>
                    <w:top w:val="none" w:sz="0" w:space="0" w:color="auto"/>
                    <w:left w:val="none" w:sz="0" w:space="0" w:color="auto"/>
                    <w:bottom w:val="none" w:sz="0" w:space="0" w:color="auto"/>
                    <w:right w:val="none" w:sz="0" w:space="0" w:color="auto"/>
                  </w:divBdr>
                  <w:divsChild>
                    <w:div w:id="3549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kandu-art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lp@nationalbullyinghelp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workplace-bullying-and-harassment" TargetMode="External"/><Relationship Id="rId4" Type="http://schemas.openxmlformats.org/officeDocument/2006/relationships/webSettings" Target="webSettings.xml"/><Relationship Id="rId9" Type="http://schemas.openxmlformats.org/officeDocument/2006/relationships/hyperlink" Target="https://www.nspcc.org.uk/keeping-children-safe/online-saf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Stewart</dc:creator>
  <cp:keywords/>
  <dc:description/>
  <cp:lastModifiedBy>Tommy Deedigan</cp:lastModifiedBy>
  <cp:revision>13</cp:revision>
  <cp:lastPrinted>2024-08-09T09:56:00Z</cp:lastPrinted>
  <dcterms:created xsi:type="dcterms:W3CDTF">2026-03-03T14:06:00Z</dcterms:created>
  <dcterms:modified xsi:type="dcterms:W3CDTF">2026-03-03T14:16:00Z</dcterms:modified>
</cp:coreProperties>
</file>